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A14D" w14:textId="77777777" w:rsidR="00D14D94" w:rsidRDefault="00D14D94">
      <w:pPr>
        <w:rPr>
          <w:b/>
          <w:sz w:val="18"/>
          <w:szCs w:val="18"/>
        </w:rPr>
      </w:pPr>
    </w:p>
    <w:p w14:paraId="26E3EF5A" w14:textId="77777777" w:rsidR="00585C16" w:rsidRPr="00B31476" w:rsidRDefault="00C52E69">
      <w:pPr>
        <w:rPr>
          <w:b/>
          <w:color w:val="FF0000"/>
          <w:sz w:val="18"/>
          <w:szCs w:val="18"/>
        </w:rPr>
      </w:pPr>
      <w:r w:rsidRPr="00B31476">
        <w:rPr>
          <w:b/>
          <w:color w:val="FF0000"/>
          <w:sz w:val="18"/>
          <w:szCs w:val="18"/>
        </w:rPr>
        <w:t>* MANDATORY INFORMATION</w:t>
      </w:r>
    </w:p>
    <w:p w14:paraId="11620426" w14:textId="77777777" w:rsidR="00C52E69" w:rsidRDefault="00C52E69">
      <w:pPr>
        <w:rPr>
          <w:b/>
          <w:sz w:val="18"/>
          <w:szCs w:val="18"/>
        </w:rPr>
      </w:pPr>
    </w:p>
    <w:p w14:paraId="7845DEF9" w14:textId="77777777" w:rsidR="00614656" w:rsidRDefault="00E55515" w:rsidP="00614656">
      <w:pPr>
        <w:ind w:right="-141"/>
        <w:rPr>
          <w:b/>
          <w:sz w:val="18"/>
          <w:szCs w:val="18"/>
        </w:rPr>
      </w:pPr>
      <w:r>
        <w:rPr>
          <w:b/>
          <w:sz w:val="18"/>
          <w:szCs w:val="18"/>
        </w:rPr>
        <w:t>Please note – Each CSEP / different voltage</w:t>
      </w:r>
      <w:r w:rsidR="00614656" w:rsidRPr="00614656">
        <w:rPr>
          <w:b/>
          <w:sz w:val="18"/>
          <w:szCs w:val="18"/>
        </w:rPr>
        <w:t xml:space="preserve"> POC needs to be independently cal</w:t>
      </w:r>
      <w:r>
        <w:rPr>
          <w:b/>
          <w:sz w:val="18"/>
          <w:szCs w:val="18"/>
        </w:rPr>
        <w:t xml:space="preserve">culated, therefore please treat as separate application. If </w:t>
      </w:r>
      <w:r w:rsidR="00D14D94">
        <w:rPr>
          <w:b/>
          <w:sz w:val="18"/>
          <w:szCs w:val="18"/>
        </w:rPr>
        <w:t xml:space="preserve">the </w:t>
      </w:r>
      <w:r>
        <w:rPr>
          <w:b/>
          <w:sz w:val="18"/>
          <w:szCs w:val="18"/>
        </w:rPr>
        <w:t>project has a CSEP with ISEPs, these can be treated as one application</w:t>
      </w:r>
      <w:r w:rsidR="00D14D94">
        <w:rPr>
          <w:b/>
          <w:sz w:val="18"/>
          <w:szCs w:val="18"/>
        </w:rPr>
        <w:t>.</w:t>
      </w:r>
    </w:p>
    <w:p w14:paraId="2B87E700" w14:textId="77777777" w:rsidR="00614656" w:rsidRPr="00043028" w:rsidRDefault="00614656" w:rsidP="00614656">
      <w:pPr>
        <w:ind w:right="-141"/>
        <w:rPr>
          <w:sz w:val="18"/>
          <w:szCs w:val="18"/>
        </w:rPr>
      </w:pPr>
    </w:p>
    <w:p w14:paraId="17B5BE40" w14:textId="77777777" w:rsidR="00614656" w:rsidRPr="00614656" w:rsidRDefault="00614656" w:rsidP="00D14D94">
      <w:pPr>
        <w:spacing w:after="60"/>
        <w:ind w:right="-142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1. </w:t>
      </w:r>
      <w:r w:rsidRPr="00614656">
        <w:rPr>
          <w:b/>
          <w:sz w:val="20"/>
          <w:szCs w:val="18"/>
        </w:rPr>
        <w:t>UIP / ICP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463"/>
        <w:gridCol w:w="1407"/>
        <w:gridCol w:w="1630"/>
        <w:gridCol w:w="2962"/>
      </w:tblGrid>
      <w:tr w:rsidR="00614656" w14:paraId="4B2C145B" w14:textId="77777777" w:rsidTr="00806C80">
        <w:trPr>
          <w:trHeight w:val="397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32504929" w14:textId="77777777" w:rsidR="00614656" w:rsidRPr="00806C80" w:rsidRDefault="00E55515" w:rsidP="00806C80">
            <w:pPr>
              <w:ind w:right="-141"/>
              <w:rPr>
                <w:sz w:val="18"/>
                <w:szCs w:val="18"/>
              </w:rPr>
            </w:pPr>
            <w:r w:rsidRPr="00E55515">
              <w:rPr>
                <w:color w:val="FF0000"/>
                <w:sz w:val="18"/>
                <w:szCs w:val="18"/>
              </w:rPr>
              <w:t>*</w:t>
            </w:r>
            <w:r w:rsidR="00614656" w:rsidRPr="00806C80">
              <w:rPr>
                <w:sz w:val="18"/>
                <w:szCs w:val="18"/>
              </w:rPr>
              <w:t>Company Name:</w:t>
            </w:r>
          </w:p>
        </w:tc>
        <w:bookmarkStart w:id="0" w:name="Text9"/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4D136E4E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7D7B79F4" w14:textId="77777777" w:rsidR="00614656" w:rsidRPr="00806C80" w:rsidRDefault="00E55515" w:rsidP="00806C80">
            <w:pPr>
              <w:ind w:right="-141"/>
              <w:rPr>
                <w:sz w:val="18"/>
                <w:szCs w:val="18"/>
              </w:rPr>
            </w:pPr>
            <w:r w:rsidRPr="00E55515">
              <w:rPr>
                <w:color w:val="FF0000"/>
                <w:sz w:val="18"/>
                <w:szCs w:val="18"/>
              </w:rPr>
              <w:t>*</w:t>
            </w:r>
            <w:r w:rsidR="00614656" w:rsidRPr="00806C80">
              <w:rPr>
                <w:sz w:val="18"/>
                <w:szCs w:val="18"/>
              </w:rPr>
              <w:t>Contact Name:</w:t>
            </w:r>
          </w:p>
        </w:tc>
        <w:tc>
          <w:tcPr>
            <w:tcW w:w="3047" w:type="dxa"/>
            <w:vAlign w:val="center"/>
          </w:tcPr>
          <w:p w14:paraId="05027AC2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614656" w14:paraId="21A2DBA2" w14:textId="77777777" w:rsidTr="00806C80">
        <w:trPr>
          <w:trHeight w:val="397"/>
        </w:trPr>
        <w:tc>
          <w:tcPr>
            <w:tcW w:w="1758" w:type="dxa"/>
            <w:vMerge w:val="restart"/>
            <w:tcBorders>
              <w:bottom w:val="nil"/>
            </w:tcBorders>
          </w:tcPr>
          <w:p w14:paraId="7515C384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Address:</w:t>
            </w:r>
          </w:p>
        </w:tc>
        <w:tc>
          <w:tcPr>
            <w:tcW w:w="3960" w:type="dxa"/>
            <w:gridSpan w:val="2"/>
            <w:vMerge w:val="restart"/>
            <w:tcBorders>
              <w:bottom w:val="nil"/>
            </w:tcBorders>
          </w:tcPr>
          <w:p w14:paraId="5EFAA4B3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  <w:p w14:paraId="508D49B5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  <w:p w14:paraId="5751870F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DB73046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Contact Job Title:</w:t>
            </w:r>
          </w:p>
        </w:tc>
        <w:tc>
          <w:tcPr>
            <w:tcW w:w="3047" w:type="dxa"/>
            <w:vAlign w:val="center"/>
          </w:tcPr>
          <w:p w14:paraId="27C3E7DD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614656" w14:paraId="460817E1" w14:textId="77777777" w:rsidTr="00806C80">
        <w:trPr>
          <w:trHeight w:val="397"/>
        </w:trPr>
        <w:tc>
          <w:tcPr>
            <w:tcW w:w="1758" w:type="dxa"/>
            <w:vMerge/>
            <w:tcBorders>
              <w:top w:val="nil"/>
              <w:bottom w:val="nil"/>
            </w:tcBorders>
            <w:vAlign w:val="center"/>
          </w:tcPr>
          <w:p w14:paraId="7FD0A13A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1C623F0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95D5706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Telephone:</w:t>
            </w:r>
          </w:p>
        </w:tc>
        <w:tc>
          <w:tcPr>
            <w:tcW w:w="3047" w:type="dxa"/>
            <w:vAlign w:val="center"/>
          </w:tcPr>
          <w:p w14:paraId="7CE05ACB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614656" w14:paraId="5BEEA649" w14:textId="77777777" w:rsidTr="00806C80">
        <w:trPr>
          <w:trHeight w:val="397"/>
        </w:trPr>
        <w:tc>
          <w:tcPr>
            <w:tcW w:w="1758" w:type="dxa"/>
            <w:vMerge/>
            <w:tcBorders>
              <w:top w:val="nil"/>
              <w:bottom w:val="nil"/>
            </w:tcBorders>
            <w:vAlign w:val="center"/>
          </w:tcPr>
          <w:p w14:paraId="3F88EF93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35BB645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06C1CB3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06C80">
                  <w:rPr>
                    <w:sz w:val="18"/>
                    <w:szCs w:val="18"/>
                  </w:rPr>
                  <w:t>Mobile</w:t>
                </w:r>
              </w:smartTag>
            </w:smartTag>
            <w:r w:rsidRPr="00806C80">
              <w:rPr>
                <w:sz w:val="18"/>
                <w:szCs w:val="18"/>
              </w:rPr>
              <w:t>:</w:t>
            </w:r>
          </w:p>
        </w:tc>
        <w:tc>
          <w:tcPr>
            <w:tcW w:w="3047" w:type="dxa"/>
            <w:vAlign w:val="center"/>
          </w:tcPr>
          <w:p w14:paraId="7E960299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614656" w14:paraId="0B535743" w14:textId="77777777" w:rsidTr="00806C80">
        <w:trPr>
          <w:trHeight w:val="397"/>
        </w:trPr>
        <w:tc>
          <w:tcPr>
            <w:tcW w:w="1758" w:type="dxa"/>
            <w:tcBorders>
              <w:top w:val="nil"/>
            </w:tcBorders>
            <w:vAlign w:val="center"/>
          </w:tcPr>
          <w:p w14:paraId="6D6E1E5A" w14:textId="77777777" w:rsidR="00614656" w:rsidRPr="00806C80" w:rsidRDefault="00614656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Post Code:</w:t>
            </w:r>
          </w:p>
        </w:tc>
        <w:tc>
          <w:tcPr>
            <w:tcW w:w="2530" w:type="dxa"/>
            <w:tcBorders>
              <w:top w:val="nil"/>
            </w:tcBorders>
            <w:vAlign w:val="center"/>
          </w:tcPr>
          <w:p w14:paraId="348F48C0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6ED3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="00E26ED3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7E6B082" w14:textId="77777777" w:rsidR="00614656" w:rsidRPr="00806C80" w:rsidRDefault="00E55515" w:rsidP="00806C80">
            <w:pPr>
              <w:ind w:right="-141"/>
              <w:rPr>
                <w:sz w:val="18"/>
                <w:szCs w:val="18"/>
              </w:rPr>
            </w:pPr>
            <w:r w:rsidRPr="00E55515">
              <w:rPr>
                <w:color w:val="FF0000"/>
                <w:sz w:val="18"/>
                <w:szCs w:val="18"/>
              </w:rPr>
              <w:t>*</w:t>
            </w:r>
            <w:r w:rsidR="00614656" w:rsidRPr="00806C80">
              <w:rPr>
                <w:sz w:val="18"/>
                <w:szCs w:val="18"/>
              </w:rPr>
              <w:t>Email:</w:t>
            </w:r>
          </w:p>
        </w:tc>
        <w:tc>
          <w:tcPr>
            <w:tcW w:w="4697" w:type="dxa"/>
            <w:gridSpan w:val="2"/>
            <w:vAlign w:val="center"/>
          </w:tcPr>
          <w:p w14:paraId="680E655C" w14:textId="77777777" w:rsidR="00614656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</w:tbl>
    <w:p w14:paraId="17475AD7" w14:textId="77777777" w:rsidR="00614656" w:rsidRDefault="00614656" w:rsidP="00330268">
      <w:pPr>
        <w:spacing w:after="120"/>
        <w:rPr>
          <w:sz w:val="18"/>
        </w:rPr>
      </w:pPr>
    </w:p>
    <w:p w14:paraId="2774B81C" w14:textId="497C4D7D" w:rsidR="009D4240" w:rsidRDefault="009D4240" w:rsidP="00330268">
      <w:pPr>
        <w:tabs>
          <w:tab w:val="left" w:pos="284"/>
        </w:tabs>
        <w:spacing w:after="120"/>
        <w:rPr>
          <w:b/>
          <w:sz w:val="18"/>
        </w:rPr>
      </w:pPr>
      <w:r>
        <w:rPr>
          <w:b/>
          <w:sz w:val="18"/>
        </w:rPr>
        <w:t>2.</w:t>
      </w:r>
      <w:r>
        <w:rPr>
          <w:b/>
          <w:sz w:val="18"/>
        </w:rPr>
        <w:tab/>
      </w:r>
      <w:r w:rsidR="00E55515" w:rsidRPr="00B31476">
        <w:rPr>
          <w:b/>
          <w:color w:val="FF0000"/>
          <w:sz w:val="18"/>
        </w:rPr>
        <w:t>*</w:t>
      </w:r>
      <w:r w:rsidRPr="009D4240">
        <w:rPr>
          <w:b/>
          <w:sz w:val="18"/>
        </w:rPr>
        <w:t>AV REQUIRED</w:t>
      </w:r>
      <w:r w:rsidR="00E55515">
        <w:rPr>
          <w:b/>
          <w:sz w:val="18"/>
        </w:rPr>
        <w:t>:</w:t>
      </w:r>
      <w:r w:rsidR="00330268">
        <w:rPr>
          <w:b/>
          <w:sz w:val="18"/>
        </w:rPr>
        <w:tab/>
        <w:t xml:space="preserve">  </w:t>
      </w:r>
      <w:r w:rsidRPr="009D4240">
        <w:rPr>
          <w:b/>
          <w:sz w:val="18"/>
        </w:rPr>
        <w:t xml:space="preserve">DUAL FUEL </w:t>
      </w:r>
      <w:r w:rsidR="00AA776B" w:rsidRPr="001C0986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098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1C0986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="00330268">
        <w:rPr>
          <w:b/>
          <w:sz w:val="18"/>
          <w:szCs w:val="18"/>
        </w:rPr>
        <w:tab/>
        <w:t>or</w:t>
      </w:r>
      <w:r>
        <w:rPr>
          <w:b/>
          <w:sz w:val="18"/>
          <w:szCs w:val="18"/>
        </w:rPr>
        <w:tab/>
      </w:r>
      <w:r>
        <w:rPr>
          <w:b/>
          <w:sz w:val="18"/>
        </w:rPr>
        <w:t xml:space="preserve">GAS ONLY  </w:t>
      </w:r>
      <w:r w:rsidR="00AA776B" w:rsidRPr="001C0986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098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1C0986">
        <w:rPr>
          <w:b/>
          <w:sz w:val="18"/>
          <w:szCs w:val="18"/>
        </w:rPr>
        <w:fldChar w:fldCharType="end"/>
      </w:r>
      <w:r w:rsidRPr="009D4240">
        <w:rPr>
          <w:b/>
          <w:sz w:val="18"/>
        </w:rPr>
        <w:tab/>
      </w:r>
      <w:r w:rsidR="0038317F">
        <w:rPr>
          <w:b/>
          <w:sz w:val="18"/>
        </w:rPr>
        <w:tab/>
        <w:t xml:space="preserve">ELECTRIC ONLY  </w:t>
      </w:r>
      <w:r w:rsidR="00AA776B" w:rsidRPr="001C0986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317F" w:rsidRPr="001C098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1C0986">
        <w:rPr>
          <w:b/>
          <w:sz w:val="18"/>
          <w:szCs w:val="18"/>
        </w:rPr>
        <w:fldChar w:fldCharType="end"/>
      </w:r>
    </w:p>
    <w:p w14:paraId="43C7C105" w14:textId="1474375B" w:rsidR="00E55515" w:rsidRPr="009D4240" w:rsidRDefault="00E55515" w:rsidP="00D14D94">
      <w:pPr>
        <w:tabs>
          <w:tab w:val="left" w:pos="284"/>
        </w:tabs>
        <w:spacing w:after="180"/>
        <w:rPr>
          <w:b/>
          <w:sz w:val="18"/>
        </w:rPr>
      </w:pPr>
      <w:r>
        <w:rPr>
          <w:b/>
          <w:sz w:val="18"/>
        </w:rPr>
        <w:t>3.</w:t>
      </w:r>
      <w:r>
        <w:rPr>
          <w:b/>
          <w:sz w:val="18"/>
        </w:rPr>
        <w:tab/>
      </w:r>
      <w:r w:rsidRPr="00B31476">
        <w:rPr>
          <w:b/>
          <w:color w:val="FF0000"/>
          <w:sz w:val="18"/>
        </w:rPr>
        <w:t>*</w:t>
      </w:r>
      <w:r>
        <w:rPr>
          <w:b/>
          <w:sz w:val="18"/>
        </w:rPr>
        <w:t>METER TYPE:</w:t>
      </w:r>
      <w:proofErr w:type="gramStart"/>
      <w:r>
        <w:rPr>
          <w:b/>
          <w:sz w:val="18"/>
        </w:rPr>
        <w:tab/>
        <w:t xml:space="preserve">  </w:t>
      </w:r>
      <w:bookmarkStart w:id="1" w:name="_Hlk35505683"/>
      <w:r w:rsidR="00744588">
        <w:rPr>
          <w:b/>
          <w:sz w:val="18"/>
        </w:rPr>
        <w:t>All</w:t>
      </w:r>
      <w:proofErr w:type="gramEnd"/>
      <w:r w:rsidR="00744588">
        <w:rPr>
          <w:b/>
          <w:sz w:val="18"/>
        </w:rPr>
        <w:t xml:space="preserve"> AV quotations are calculated based on </w:t>
      </w:r>
      <w:r w:rsidR="003119CA">
        <w:rPr>
          <w:b/>
          <w:sz w:val="18"/>
        </w:rPr>
        <w:t xml:space="preserve">domestic </w:t>
      </w:r>
      <w:r w:rsidR="00744588">
        <w:rPr>
          <w:b/>
          <w:sz w:val="18"/>
        </w:rPr>
        <w:t>smart meters being installed by UIP</w:t>
      </w:r>
      <w:bookmarkEnd w:id="1"/>
    </w:p>
    <w:p w14:paraId="6144B528" w14:textId="77777777" w:rsidR="00614656" w:rsidRPr="00614656" w:rsidRDefault="00E55515" w:rsidP="00D14D94">
      <w:pPr>
        <w:spacing w:before="300" w:after="60"/>
        <w:rPr>
          <w:b/>
          <w:sz w:val="20"/>
        </w:rPr>
      </w:pPr>
      <w:r>
        <w:rPr>
          <w:b/>
          <w:sz w:val="20"/>
        </w:rPr>
        <w:t>4</w:t>
      </w:r>
      <w:r w:rsidR="00614656" w:rsidRPr="00614656">
        <w:rPr>
          <w:b/>
          <w:sz w:val="20"/>
        </w:rPr>
        <w:t xml:space="preserve">. </w:t>
      </w:r>
      <w:r w:rsidR="00614656">
        <w:rPr>
          <w:b/>
          <w:sz w:val="20"/>
        </w:rPr>
        <w:t>SITE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288"/>
        <w:gridCol w:w="1858"/>
        <w:gridCol w:w="1147"/>
        <w:gridCol w:w="220"/>
        <w:gridCol w:w="2758"/>
      </w:tblGrid>
      <w:tr w:rsidR="00D208B5" w14:paraId="064F3469" w14:textId="77777777" w:rsidTr="001E60FA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3E69F4B" w14:textId="77777777" w:rsidR="00D208B5" w:rsidRPr="00806C80" w:rsidRDefault="00D208B5" w:rsidP="00D208B5">
            <w:pPr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UIP Site Reference: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6179B8F7" w14:textId="77777777" w:rsidR="00D208B5" w:rsidRPr="00806C80" w:rsidRDefault="00AA776B" w:rsidP="00E26ED3">
            <w:pPr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72C8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D72C8" w:rsidRPr="00806C80">
              <w:rPr>
                <w:noProof/>
                <w:sz w:val="18"/>
                <w:szCs w:val="18"/>
              </w:rPr>
              <w:t> </w:t>
            </w:r>
            <w:r w:rsidR="008D72C8" w:rsidRPr="00806C80">
              <w:rPr>
                <w:noProof/>
                <w:sz w:val="18"/>
                <w:szCs w:val="18"/>
              </w:rPr>
              <w:t> </w:t>
            </w:r>
            <w:r w:rsidR="008D72C8" w:rsidRPr="00806C80">
              <w:rPr>
                <w:noProof/>
                <w:sz w:val="18"/>
                <w:szCs w:val="18"/>
              </w:rPr>
              <w:t> </w:t>
            </w:r>
            <w:r w:rsidR="008D72C8" w:rsidRPr="00806C80">
              <w:rPr>
                <w:noProof/>
                <w:sz w:val="18"/>
                <w:szCs w:val="18"/>
              </w:rPr>
              <w:t> </w:t>
            </w:r>
            <w:r w:rsidR="008D72C8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15B9C8D4" w14:textId="77777777" w:rsidR="00D208B5" w:rsidRPr="00806C80" w:rsidRDefault="00D208B5" w:rsidP="00E55515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No of Plots: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135A327A" w14:textId="77777777" w:rsidR="00D208B5" w:rsidRPr="00806C80" w:rsidRDefault="00AA776B" w:rsidP="00E26ED3">
            <w:pPr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08B5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D208B5" w14:paraId="05857021" w14:textId="77777777" w:rsidTr="00D208B5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79A5B91" w14:textId="77777777" w:rsidR="00D208B5" w:rsidRPr="00806C80" w:rsidRDefault="00D208B5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Site Name:</w:t>
            </w:r>
          </w:p>
        </w:tc>
        <w:tc>
          <w:tcPr>
            <w:tcW w:w="8464" w:type="dxa"/>
            <w:gridSpan w:val="5"/>
            <w:tcBorders>
              <w:bottom w:val="single" w:sz="4" w:space="0" w:color="auto"/>
            </w:tcBorders>
            <w:vAlign w:val="center"/>
          </w:tcPr>
          <w:p w14:paraId="67B77EB9" w14:textId="77777777" w:rsidR="00D208B5" w:rsidRDefault="00AA776B" w:rsidP="00E26ED3"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08B5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D208B5" w14:paraId="02ADFE10" w14:textId="77777777" w:rsidTr="00D208B5">
        <w:trPr>
          <w:trHeight w:val="964"/>
        </w:trPr>
        <w:tc>
          <w:tcPr>
            <w:tcW w:w="1951" w:type="dxa"/>
            <w:tcBorders>
              <w:bottom w:val="nil"/>
            </w:tcBorders>
          </w:tcPr>
          <w:p w14:paraId="6B2B4B32" w14:textId="77777777" w:rsidR="00D208B5" w:rsidRPr="00806C80" w:rsidRDefault="00D208B5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Address:</w:t>
            </w:r>
          </w:p>
        </w:tc>
        <w:tc>
          <w:tcPr>
            <w:tcW w:w="8464" w:type="dxa"/>
            <w:gridSpan w:val="5"/>
            <w:tcBorders>
              <w:bottom w:val="nil"/>
            </w:tcBorders>
          </w:tcPr>
          <w:p w14:paraId="76F0B99E" w14:textId="77777777" w:rsidR="00D208B5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08B5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  <w:p w14:paraId="0C0DD75D" w14:textId="77777777" w:rsidR="00D208B5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08B5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  <w:p w14:paraId="0A0BD318" w14:textId="77777777" w:rsidR="00D208B5" w:rsidRDefault="00AA776B" w:rsidP="00E26ED3">
            <w:r w:rsidRPr="00806C8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208B5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D208B5" w14:paraId="20AA4CA6" w14:textId="77777777" w:rsidTr="008D72C8">
        <w:trPr>
          <w:trHeight w:val="284"/>
        </w:trPr>
        <w:tc>
          <w:tcPr>
            <w:tcW w:w="1951" w:type="dxa"/>
            <w:tcBorders>
              <w:top w:val="nil"/>
            </w:tcBorders>
            <w:vAlign w:val="center"/>
          </w:tcPr>
          <w:p w14:paraId="67F86415" w14:textId="77777777" w:rsidR="00D208B5" w:rsidRPr="00E55515" w:rsidRDefault="00D208B5" w:rsidP="00806C80">
            <w:pPr>
              <w:ind w:right="-141"/>
              <w:rPr>
                <w:b/>
                <w:sz w:val="18"/>
                <w:szCs w:val="18"/>
              </w:rPr>
            </w:pPr>
            <w:r w:rsidRPr="00E55515">
              <w:rPr>
                <w:b/>
                <w:color w:val="FF0000"/>
                <w:sz w:val="18"/>
                <w:szCs w:val="18"/>
              </w:rPr>
              <w:t>*</w:t>
            </w:r>
            <w:r w:rsidRPr="00806C80">
              <w:rPr>
                <w:sz w:val="18"/>
                <w:szCs w:val="18"/>
              </w:rPr>
              <w:t>Post Code:</w:t>
            </w:r>
          </w:p>
          <w:p w14:paraId="3F246348" w14:textId="77777777" w:rsidR="00D208B5" w:rsidRPr="00806C80" w:rsidRDefault="00D208B5" w:rsidP="00806C80">
            <w:pPr>
              <w:ind w:right="-141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right w:val="nil"/>
            </w:tcBorders>
            <w:vAlign w:val="center"/>
          </w:tcPr>
          <w:p w14:paraId="72018FFA" w14:textId="77777777" w:rsidR="00D208B5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B5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="00D208B5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D6D52" w14:textId="77777777" w:rsidR="00D208B5" w:rsidRPr="00806C80" w:rsidRDefault="00D208B5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B43C" w14:textId="77777777" w:rsidR="00D208B5" w:rsidRPr="00806C80" w:rsidRDefault="00D208B5" w:rsidP="00806C80">
            <w:pPr>
              <w:ind w:right="-141"/>
              <w:rPr>
                <w:sz w:val="18"/>
                <w:szCs w:val="18"/>
              </w:rPr>
            </w:pPr>
          </w:p>
        </w:tc>
      </w:tr>
    </w:tbl>
    <w:p w14:paraId="404B3088" w14:textId="77777777" w:rsidR="000D6066" w:rsidRPr="00043028" w:rsidRDefault="000D6066" w:rsidP="00330268">
      <w:pPr>
        <w:spacing w:after="120"/>
        <w:rPr>
          <w:b/>
          <w:sz w:val="18"/>
        </w:rPr>
      </w:pPr>
    </w:p>
    <w:p w14:paraId="1F919C0A" w14:textId="77777777" w:rsidR="000D6066" w:rsidRDefault="00E55515" w:rsidP="00D14D94">
      <w:pPr>
        <w:spacing w:after="60"/>
        <w:rPr>
          <w:b/>
          <w:sz w:val="18"/>
          <w:szCs w:val="18"/>
        </w:rPr>
      </w:pPr>
      <w:r>
        <w:rPr>
          <w:b/>
          <w:sz w:val="20"/>
        </w:rPr>
        <w:t>5</w:t>
      </w:r>
      <w:r w:rsidR="000D6066">
        <w:rPr>
          <w:b/>
          <w:sz w:val="20"/>
        </w:rPr>
        <w:t xml:space="preserve">. </w:t>
      </w:r>
      <w:r w:rsidR="00C164C7" w:rsidRPr="00E55515">
        <w:rPr>
          <w:b/>
          <w:color w:val="FF0000"/>
          <w:sz w:val="18"/>
          <w:szCs w:val="18"/>
        </w:rPr>
        <w:t>*</w:t>
      </w:r>
      <w:r w:rsidR="00C52E69">
        <w:rPr>
          <w:b/>
          <w:sz w:val="20"/>
        </w:rPr>
        <w:t xml:space="preserve">GAS </w:t>
      </w:r>
      <w:r w:rsidR="000D6066">
        <w:rPr>
          <w:b/>
          <w:sz w:val="20"/>
        </w:rPr>
        <w:t>DOMESTIC PLOT DETAILS</w:t>
      </w:r>
      <w:r w:rsidR="009D4240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C164C7">
        <w:rPr>
          <w:b/>
          <w:sz w:val="20"/>
        </w:rPr>
        <w:t xml:space="preserve">   </w:t>
      </w:r>
      <w:r w:rsidRPr="00E55515">
        <w:rPr>
          <w:b/>
          <w:sz w:val="18"/>
          <w:szCs w:val="18"/>
        </w:rPr>
        <w:t>CSEP PRESSURE:</w:t>
      </w:r>
      <w:r w:rsidR="009D4240" w:rsidRPr="00785316">
        <w:rPr>
          <w:b/>
          <w:sz w:val="18"/>
          <w:szCs w:val="18"/>
        </w:rPr>
        <w:t xml:space="preserve">  </w:t>
      </w:r>
      <w:r w:rsidR="00C164C7">
        <w:rPr>
          <w:b/>
          <w:sz w:val="18"/>
          <w:szCs w:val="18"/>
        </w:rPr>
        <w:t xml:space="preserve">  </w:t>
      </w:r>
      <w:r w:rsidR="009D4240">
        <w:rPr>
          <w:b/>
          <w:sz w:val="18"/>
          <w:szCs w:val="18"/>
        </w:rPr>
        <w:t xml:space="preserve"> </w:t>
      </w:r>
      <w:r w:rsidR="008D72C8">
        <w:rPr>
          <w:b/>
          <w:sz w:val="18"/>
          <w:szCs w:val="18"/>
        </w:rPr>
        <w:t xml:space="preserve"> </w:t>
      </w:r>
      <w:r w:rsidR="009D4240">
        <w:rPr>
          <w:b/>
          <w:sz w:val="18"/>
          <w:szCs w:val="18"/>
        </w:rPr>
        <w:t xml:space="preserve">LP  </w:t>
      </w:r>
      <w:r w:rsidR="00AA776B" w:rsidRPr="00785316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240" w:rsidRPr="0078531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785316">
        <w:rPr>
          <w:b/>
          <w:sz w:val="18"/>
          <w:szCs w:val="18"/>
        </w:rPr>
        <w:fldChar w:fldCharType="end"/>
      </w:r>
      <w:r w:rsidR="00D14D94">
        <w:rPr>
          <w:b/>
          <w:sz w:val="18"/>
          <w:szCs w:val="18"/>
        </w:rPr>
        <w:t xml:space="preserve">  or </w:t>
      </w:r>
      <w:r w:rsidR="009D4240">
        <w:rPr>
          <w:b/>
          <w:sz w:val="18"/>
          <w:szCs w:val="18"/>
        </w:rPr>
        <w:t xml:space="preserve">MP  </w:t>
      </w:r>
      <w:r w:rsidR="00AA776B" w:rsidRPr="00785316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240" w:rsidRPr="0078531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785316">
        <w:rPr>
          <w:b/>
          <w:sz w:val="18"/>
          <w:szCs w:val="18"/>
        </w:rPr>
        <w:fldChar w:fldCharType="end"/>
      </w:r>
      <w:r w:rsidR="00D14D94">
        <w:rPr>
          <w:b/>
          <w:sz w:val="18"/>
          <w:szCs w:val="18"/>
        </w:rPr>
        <w:t xml:space="preserve">        </w:t>
      </w:r>
      <w:r w:rsidR="008D72C8">
        <w:rPr>
          <w:b/>
          <w:sz w:val="18"/>
          <w:szCs w:val="18"/>
        </w:rPr>
        <w:t xml:space="preserve">     </w:t>
      </w:r>
      <w:r w:rsidR="00D14D94">
        <w:rPr>
          <w:b/>
          <w:sz w:val="18"/>
          <w:szCs w:val="18"/>
        </w:rPr>
        <w:t>No of PRI’s (if MP)</w:t>
      </w:r>
      <w:r w:rsidR="00D14D94" w:rsidRPr="00D14D94">
        <w:rPr>
          <w:sz w:val="18"/>
          <w:szCs w:val="18"/>
        </w:rPr>
        <w:t xml:space="preserve"> </w:t>
      </w:r>
      <w:r w:rsidR="00AA776B" w:rsidRPr="00D14D94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4D94" w:rsidRPr="00D14D94">
        <w:rPr>
          <w:sz w:val="18"/>
          <w:szCs w:val="18"/>
          <w:u w:val="single"/>
        </w:rPr>
        <w:instrText xml:space="preserve"> FORMTEXT </w:instrText>
      </w:r>
      <w:r w:rsidR="00AA776B" w:rsidRPr="00D14D94">
        <w:rPr>
          <w:sz w:val="18"/>
          <w:szCs w:val="18"/>
          <w:u w:val="single"/>
        </w:rPr>
      </w:r>
      <w:r w:rsidR="00AA776B" w:rsidRPr="00D14D94">
        <w:rPr>
          <w:sz w:val="18"/>
          <w:szCs w:val="18"/>
          <w:u w:val="single"/>
        </w:rPr>
        <w:fldChar w:fldCharType="separate"/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AA776B" w:rsidRPr="00D14D94">
        <w:rPr>
          <w:sz w:val="18"/>
          <w:szCs w:val="18"/>
          <w:u w:val="single"/>
        </w:rPr>
        <w:fldChar w:fldCharType="end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878"/>
        <w:gridCol w:w="444"/>
        <w:gridCol w:w="302"/>
        <w:gridCol w:w="1020"/>
        <w:gridCol w:w="386"/>
        <w:gridCol w:w="936"/>
        <w:gridCol w:w="6"/>
        <w:gridCol w:w="1316"/>
        <w:gridCol w:w="1322"/>
        <w:gridCol w:w="1794"/>
        <w:gridCol w:w="850"/>
      </w:tblGrid>
      <w:tr w:rsidR="009D4240" w14:paraId="37CC8C89" w14:textId="77777777" w:rsidTr="00806C80">
        <w:trPr>
          <w:trHeight w:val="312"/>
        </w:trPr>
        <w:tc>
          <w:tcPr>
            <w:tcW w:w="10456" w:type="dxa"/>
            <w:gridSpan w:val="12"/>
            <w:vAlign w:val="center"/>
          </w:tcPr>
          <w:p w14:paraId="301BDBD0" w14:textId="77777777" w:rsidR="009D4240" w:rsidRPr="00785316" w:rsidRDefault="009D4240" w:rsidP="00806C80">
            <w:pPr>
              <w:ind w:right="-141"/>
              <w:jc w:val="center"/>
            </w:pPr>
            <w:r w:rsidRPr="00806C80">
              <w:rPr>
                <w:b/>
                <w:sz w:val="18"/>
                <w:szCs w:val="18"/>
              </w:rPr>
              <w:t>Plot Types</w:t>
            </w:r>
          </w:p>
        </w:tc>
      </w:tr>
      <w:tr w:rsidR="00C52E69" w14:paraId="4CA61533" w14:textId="77777777" w:rsidTr="00D14D94">
        <w:trPr>
          <w:trHeight w:val="294"/>
        </w:trPr>
        <w:tc>
          <w:tcPr>
            <w:tcW w:w="1202" w:type="dxa"/>
            <w:vMerge w:val="restart"/>
            <w:vAlign w:val="center"/>
          </w:tcPr>
          <w:p w14:paraId="3D3832AB" w14:textId="77777777" w:rsidR="00C52E69" w:rsidRPr="00806C80" w:rsidRDefault="00C52E69" w:rsidP="00806C80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No of Bedrooms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2FFCAE3A" w14:textId="77777777" w:rsidR="00C52E69" w:rsidRPr="00806C80" w:rsidRDefault="00C52E69" w:rsidP="008D72C8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Detached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0BB4B453" w14:textId="77777777" w:rsidR="00C52E69" w:rsidRPr="00806C80" w:rsidRDefault="00C52E69" w:rsidP="008D72C8">
            <w:pPr>
              <w:spacing w:before="100" w:beforeAutospacing="1" w:after="100" w:afterAutospacing="1"/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Semi-detached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2E76920B" w14:textId="77777777" w:rsidR="00C52E69" w:rsidRPr="00806C80" w:rsidRDefault="00C52E69" w:rsidP="008D72C8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Terraced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15CD8B30" w14:textId="77777777" w:rsidR="00C52E69" w:rsidRPr="00806C80" w:rsidRDefault="00C52E69" w:rsidP="008D72C8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Bungalow</w:t>
            </w:r>
          </w:p>
        </w:tc>
        <w:tc>
          <w:tcPr>
            <w:tcW w:w="1322" w:type="dxa"/>
            <w:vMerge w:val="restart"/>
            <w:vAlign w:val="center"/>
          </w:tcPr>
          <w:p w14:paraId="09616617" w14:textId="77777777" w:rsidR="00C52E69" w:rsidRPr="00806C80" w:rsidRDefault="00C52E69" w:rsidP="008D72C8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Flat</w:t>
            </w:r>
          </w:p>
        </w:tc>
        <w:tc>
          <w:tcPr>
            <w:tcW w:w="1794" w:type="dxa"/>
            <w:vMerge w:val="restart"/>
            <w:vAlign w:val="center"/>
          </w:tcPr>
          <w:p w14:paraId="789635ED" w14:textId="77777777" w:rsidR="00C52E69" w:rsidRPr="00806C80" w:rsidRDefault="00C52E69" w:rsidP="00806C80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Other (please specify)</w:t>
            </w:r>
          </w:p>
        </w:tc>
        <w:tc>
          <w:tcPr>
            <w:tcW w:w="850" w:type="dxa"/>
            <w:vMerge w:val="restart"/>
            <w:vAlign w:val="center"/>
          </w:tcPr>
          <w:p w14:paraId="359FC06E" w14:textId="77777777" w:rsidR="00C52E69" w:rsidRPr="00806C80" w:rsidRDefault="00C52E69" w:rsidP="00806C80">
            <w:pPr>
              <w:ind w:right="-141"/>
              <w:jc w:val="center"/>
              <w:rPr>
                <w:b/>
                <w:sz w:val="16"/>
                <w:szCs w:val="16"/>
              </w:rPr>
            </w:pPr>
            <w:r w:rsidRPr="00806C80">
              <w:rPr>
                <w:b/>
                <w:sz w:val="16"/>
                <w:szCs w:val="16"/>
              </w:rPr>
              <w:t>TOTAL</w:t>
            </w:r>
          </w:p>
        </w:tc>
      </w:tr>
      <w:tr w:rsidR="00C52E69" w14:paraId="07D94DF9" w14:textId="77777777" w:rsidTr="00D14D94">
        <w:trPr>
          <w:trHeight w:val="241"/>
        </w:trPr>
        <w:tc>
          <w:tcPr>
            <w:tcW w:w="1202" w:type="dxa"/>
            <w:vMerge/>
            <w:vAlign w:val="center"/>
          </w:tcPr>
          <w:p w14:paraId="1A882C2F" w14:textId="77777777" w:rsidR="00C52E69" w:rsidRPr="00806C80" w:rsidRDefault="00C52E69" w:rsidP="00806C80">
            <w:pPr>
              <w:ind w:right="-141"/>
              <w:rPr>
                <w:sz w:val="20"/>
                <w:szCs w:val="18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7513B4B4" w14:textId="77777777" w:rsidR="00C52E69" w:rsidRPr="00806C80" w:rsidRDefault="00C52E69" w:rsidP="00806C80">
            <w:pPr>
              <w:ind w:right="-141"/>
              <w:rPr>
                <w:sz w:val="20"/>
                <w:szCs w:val="18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10084EFC" w14:textId="77777777" w:rsidR="00C52E69" w:rsidRPr="00806C80" w:rsidRDefault="00C52E69" w:rsidP="00806C80">
            <w:pPr>
              <w:spacing w:before="100" w:beforeAutospacing="1" w:after="100" w:afterAutospacing="1"/>
              <w:ind w:right="-141"/>
              <w:rPr>
                <w:sz w:val="20"/>
                <w:szCs w:val="18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29CADB1C" w14:textId="77777777" w:rsidR="00C52E69" w:rsidRPr="00806C80" w:rsidRDefault="00C52E69" w:rsidP="00806C80">
            <w:pPr>
              <w:ind w:right="-141"/>
              <w:rPr>
                <w:sz w:val="20"/>
                <w:szCs w:val="18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66449889" w14:textId="77777777" w:rsidR="00C52E69" w:rsidRPr="00806C80" w:rsidRDefault="00C52E69" w:rsidP="00806C80">
            <w:pPr>
              <w:ind w:right="-141"/>
              <w:rPr>
                <w:sz w:val="20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14:paraId="709CB807" w14:textId="77777777" w:rsidR="00C52E69" w:rsidRPr="00806C80" w:rsidRDefault="00C52E69" w:rsidP="00806C80">
            <w:pPr>
              <w:ind w:right="-141"/>
              <w:rPr>
                <w:sz w:val="20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74CD2D6" w14:textId="77777777" w:rsidR="00C52E69" w:rsidRPr="00806C80" w:rsidRDefault="00C52E69" w:rsidP="00806C80">
            <w:pPr>
              <w:ind w:right="-141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94143F7" w14:textId="77777777" w:rsidR="00C52E69" w:rsidRPr="00806C80" w:rsidRDefault="00C52E69" w:rsidP="00806C80">
            <w:pPr>
              <w:ind w:right="-141"/>
              <w:jc w:val="center"/>
              <w:rPr>
                <w:b/>
                <w:sz w:val="18"/>
                <w:szCs w:val="18"/>
              </w:rPr>
            </w:pPr>
          </w:p>
        </w:tc>
      </w:tr>
      <w:tr w:rsidR="008F7DAA" w14:paraId="709FB808" w14:textId="77777777" w:rsidTr="00CC37D6">
        <w:trPr>
          <w:trHeight w:val="340"/>
        </w:trPr>
        <w:tc>
          <w:tcPr>
            <w:tcW w:w="1202" w:type="dxa"/>
            <w:vAlign w:val="center"/>
          </w:tcPr>
          <w:p w14:paraId="36910ADF" w14:textId="77777777" w:rsidR="008F7DAA" w:rsidRPr="00806C80" w:rsidRDefault="008F7DAA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1</w:t>
            </w:r>
          </w:p>
        </w:tc>
        <w:bookmarkStart w:id="2" w:name="Text4"/>
        <w:tc>
          <w:tcPr>
            <w:tcW w:w="1322" w:type="dxa"/>
            <w:gridSpan w:val="2"/>
            <w:vAlign w:val="center"/>
          </w:tcPr>
          <w:p w14:paraId="755AD670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22" w:type="dxa"/>
            <w:gridSpan w:val="2"/>
            <w:vAlign w:val="center"/>
          </w:tcPr>
          <w:p w14:paraId="38E18731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3F0C2A0F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50B65152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7D5AA8C0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14:paraId="1A08D885" w14:textId="77777777" w:rsidR="008F7DAA" w:rsidRDefault="00AA776B" w:rsidP="00806C80">
            <w:pPr>
              <w:jc w:val="center"/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672913" w14:textId="77777777" w:rsidR="008F7DAA" w:rsidRDefault="00AA776B" w:rsidP="00CC37D6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8F7DAA" w14:paraId="39EB2A46" w14:textId="77777777" w:rsidTr="00CC37D6">
        <w:trPr>
          <w:trHeight w:val="340"/>
        </w:trPr>
        <w:tc>
          <w:tcPr>
            <w:tcW w:w="1202" w:type="dxa"/>
            <w:vAlign w:val="center"/>
          </w:tcPr>
          <w:p w14:paraId="3A640DF5" w14:textId="77777777" w:rsidR="008F7DAA" w:rsidRPr="00806C80" w:rsidRDefault="008F7DAA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gridSpan w:val="2"/>
            <w:vAlign w:val="center"/>
          </w:tcPr>
          <w:p w14:paraId="2B783E01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3EEF8993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067DA4BF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1D25ECC9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52F993BD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14:paraId="4BA5A6C1" w14:textId="77777777" w:rsidR="008F7DAA" w:rsidRDefault="00AA776B" w:rsidP="00806C80">
            <w:pPr>
              <w:jc w:val="center"/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FB25F0" w14:textId="77777777" w:rsidR="008F7DAA" w:rsidRDefault="00AA776B" w:rsidP="00CC37D6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8F7DAA" w14:paraId="35D71600" w14:textId="77777777" w:rsidTr="00CC37D6">
        <w:trPr>
          <w:trHeight w:val="340"/>
        </w:trPr>
        <w:tc>
          <w:tcPr>
            <w:tcW w:w="1202" w:type="dxa"/>
            <w:vAlign w:val="center"/>
          </w:tcPr>
          <w:p w14:paraId="0DC1A137" w14:textId="77777777" w:rsidR="008F7DAA" w:rsidRPr="00806C80" w:rsidRDefault="008F7DAA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3</w:t>
            </w:r>
          </w:p>
        </w:tc>
        <w:tc>
          <w:tcPr>
            <w:tcW w:w="1322" w:type="dxa"/>
            <w:gridSpan w:val="2"/>
            <w:vAlign w:val="center"/>
          </w:tcPr>
          <w:p w14:paraId="58527007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6DA0AD75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482B5771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41C6604B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7268F9B4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14:paraId="40407423" w14:textId="77777777" w:rsidR="008F7DAA" w:rsidRDefault="00AA776B" w:rsidP="00806C80">
            <w:pPr>
              <w:jc w:val="center"/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B44566" w14:textId="77777777" w:rsidR="008F7DAA" w:rsidRDefault="00AA776B" w:rsidP="00CC37D6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8F7DAA" w14:paraId="7F05F1CD" w14:textId="77777777" w:rsidTr="00CC37D6">
        <w:trPr>
          <w:trHeight w:val="340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773BD78" w14:textId="77777777" w:rsidR="008F7DAA" w:rsidRPr="00806C80" w:rsidRDefault="008F7DAA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E38524D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61BA262B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3D57236D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52F6E456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4A2ABFB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4FAC95DF" w14:textId="77777777" w:rsidR="008F7DAA" w:rsidRDefault="00AA776B" w:rsidP="00806C80">
            <w:pPr>
              <w:jc w:val="center"/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FE761D" w14:textId="77777777" w:rsidR="008F7DAA" w:rsidRDefault="00AA776B" w:rsidP="00CC37D6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8F7DAA" w14:paraId="19BECB6F" w14:textId="77777777" w:rsidTr="00CC37D6">
        <w:trPr>
          <w:trHeight w:val="340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21A3950" w14:textId="77777777" w:rsidR="008F7DAA" w:rsidRPr="00806C80" w:rsidRDefault="008F7DAA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5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63158502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B9C7A7D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D13E24E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EDD9C76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6C81157" w14:textId="77777777" w:rsidR="008F7DAA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244E1278" w14:textId="77777777" w:rsidR="008F7DAA" w:rsidRDefault="00AA776B" w:rsidP="00806C80">
            <w:pPr>
              <w:jc w:val="center"/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275398" w14:textId="77777777" w:rsidR="008F7DAA" w:rsidRDefault="00AA776B" w:rsidP="00CC37D6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1E60FA" w14:paraId="0E07D9E8" w14:textId="77777777" w:rsidTr="00CC37D6">
        <w:trPr>
          <w:trHeight w:val="340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478F134D" w14:textId="77777777" w:rsidR="001E60FA" w:rsidRPr="00806C80" w:rsidRDefault="001E60FA" w:rsidP="00744588">
            <w:pPr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56E450BB" w14:textId="77777777" w:rsidR="001E60FA" w:rsidRPr="00806C80" w:rsidRDefault="00AA776B" w:rsidP="00744588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FF9F505" w14:textId="77777777" w:rsidR="001E60FA" w:rsidRPr="00806C80" w:rsidRDefault="00AA776B" w:rsidP="00744588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339878E" w14:textId="77777777" w:rsidR="001E60FA" w:rsidRPr="00806C80" w:rsidRDefault="00AA776B" w:rsidP="00744588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5111F1AE" w14:textId="77777777" w:rsidR="001E60FA" w:rsidRPr="00806C80" w:rsidRDefault="00AA776B" w:rsidP="00744588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387188AA" w14:textId="77777777" w:rsidR="001E60FA" w:rsidRPr="00806C80" w:rsidRDefault="00AA776B" w:rsidP="00744588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7694B42D" w14:textId="77777777" w:rsidR="001E60FA" w:rsidRDefault="00AA776B" w:rsidP="00744588">
            <w:pPr>
              <w:jc w:val="center"/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D11B0F" w14:textId="77777777" w:rsidR="001E60FA" w:rsidRDefault="00AA776B" w:rsidP="00CC37D6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0F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="001E60F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C52E69" w14:paraId="01BB5589" w14:textId="77777777" w:rsidTr="00CC37D6">
        <w:trPr>
          <w:trHeight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4962" w14:textId="77777777" w:rsidR="00C52E69" w:rsidRPr="00806C80" w:rsidRDefault="00C52E69" w:rsidP="00806C80">
            <w:pPr>
              <w:spacing w:after="120"/>
              <w:ind w:right="-141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25F8" w14:textId="77777777" w:rsidR="00C52E69" w:rsidRPr="00806C80" w:rsidRDefault="00C52E69" w:rsidP="00806C80">
            <w:pPr>
              <w:spacing w:after="120"/>
              <w:ind w:right="-141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6E1D" w14:textId="77777777" w:rsidR="00C52E69" w:rsidRPr="00806C80" w:rsidRDefault="00C52E69" w:rsidP="00806C80">
            <w:pPr>
              <w:spacing w:after="120"/>
              <w:ind w:right="-141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3243" w14:textId="77777777" w:rsidR="00C52E69" w:rsidRPr="00806C80" w:rsidRDefault="00C52E69" w:rsidP="00806C80">
            <w:pPr>
              <w:spacing w:after="120"/>
              <w:ind w:right="-141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2B7B" w14:textId="77777777" w:rsidR="00C52E69" w:rsidRPr="00806C80" w:rsidRDefault="00C52E69" w:rsidP="00806C80">
            <w:pPr>
              <w:spacing w:after="120"/>
              <w:ind w:right="-141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6B9D1" w14:textId="77777777" w:rsidR="00C52E69" w:rsidRPr="00806C80" w:rsidRDefault="00C52E69" w:rsidP="00806C80">
            <w:pPr>
              <w:spacing w:after="120"/>
              <w:ind w:right="-141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03E" w14:textId="77777777" w:rsidR="00C52E69" w:rsidRPr="00806C80" w:rsidRDefault="00C52E69" w:rsidP="00806C80">
            <w:pPr>
              <w:tabs>
                <w:tab w:val="left" w:pos="2902"/>
              </w:tabs>
              <w:spacing w:after="120"/>
              <w:ind w:right="-141"/>
              <w:jc w:val="center"/>
              <w:rPr>
                <w:b/>
                <w:sz w:val="18"/>
                <w:szCs w:val="18"/>
              </w:rPr>
            </w:pPr>
            <w:r w:rsidRPr="00806C8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1C7" w14:textId="77777777" w:rsidR="00C52E69" w:rsidRPr="00806C80" w:rsidRDefault="00AA776B" w:rsidP="00CC37D6">
            <w:pPr>
              <w:ind w:right="-142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</w:tbl>
    <w:p w14:paraId="0ACD0E03" w14:textId="77777777" w:rsidR="00166CE6" w:rsidRDefault="00E55515" w:rsidP="00D14D94">
      <w:pPr>
        <w:spacing w:after="60"/>
        <w:rPr>
          <w:b/>
          <w:sz w:val="20"/>
        </w:rPr>
      </w:pPr>
      <w:r>
        <w:rPr>
          <w:b/>
          <w:sz w:val="20"/>
        </w:rPr>
        <w:t>6</w:t>
      </w:r>
      <w:r w:rsidR="00166CE6">
        <w:rPr>
          <w:b/>
          <w:sz w:val="20"/>
        </w:rPr>
        <w:t>. COMMERCIAL GAS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</w:tblGrid>
      <w:tr w:rsidR="00BB7E30" w14:paraId="4B36C767" w14:textId="77777777" w:rsidTr="00806C8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721" w14:textId="77777777" w:rsidR="00BB7E30" w:rsidRPr="00806C80" w:rsidRDefault="00BB7E30" w:rsidP="00806C80">
            <w:pPr>
              <w:ind w:right="-141"/>
              <w:jc w:val="center"/>
              <w:rPr>
                <w:b/>
                <w:sz w:val="16"/>
                <w:szCs w:val="16"/>
              </w:rPr>
            </w:pPr>
            <w:r w:rsidRPr="00806C80">
              <w:rPr>
                <w:b/>
                <w:sz w:val="16"/>
                <w:szCs w:val="16"/>
              </w:rPr>
              <w:t>Unit/Plot No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BD1B" w14:textId="77777777" w:rsidR="00BB7E30" w:rsidRPr="00806C80" w:rsidRDefault="00BB7E30" w:rsidP="00806C80">
            <w:pPr>
              <w:ind w:right="-141"/>
              <w:jc w:val="center"/>
              <w:rPr>
                <w:b/>
                <w:sz w:val="16"/>
                <w:szCs w:val="16"/>
              </w:rPr>
            </w:pPr>
            <w:r w:rsidRPr="00806C80">
              <w:rPr>
                <w:b/>
                <w:sz w:val="16"/>
                <w:szCs w:val="16"/>
              </w:rPr>
              <w:t>Unit/Plot Type (*Industrial/Public)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6BE" w14:textId="77777777" w:rsidR="00BB7E30" w:rsidRPr="00806C80" w:rsidRDefault="00BB7E30" w:rsidP="00806C80">
            <w:pPr>
              <w:ind w:right="-141"/>
              <w:jc w:val="center"/>
              <w:rPr>
                <w:b/>
                <w:sz w:val="16"/>
                <w:szCs w:val="16"/>
              </w:rPr>
            </w:pPr>
            <w:r w:rsidRPr="00806C80">
              <w:rPr>
                <w:b/>
                <w:sz w:val="16"/>
                <w:szCs w:val="16"/>
              </w:rPr>
              <w:t>Hourly Load (kWh)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A02" w14:textId="77777777" w:rsidR="00BB7E30" w:rsidRPr="00806C80" w:rsidRDefault="00BB7E30" w:rsidP="00806C80">
            <w:pPr>
              <w:ind w:right="-141"/>
              <w:jc w:val="center"/>
              <w:rPr>
                <w:b/>
                <w:sz w:val="16"/>
                <w:szCs w:val="16"/>
              </w:rPr>
            </w:pPr>
            <w:r w:rsidRPr="00806C80">
              <w:rPr>
                <w:b/>
                <w:sz w:val="16"/>
                <w:szCs w:val="16"/>
              </w:rPr>
              <w:t>Annual Load (kWh)</w:t>
            </w:r>
          </w:p>
        </w:tc>
      </w:tr>
      <w:tr w:rsidR="001144E9" w14:paraId="71350EB7" w14:textId="77777777" w:rsidTr="00806C80">
        <w:trPr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ABF" w14:textId="77777777" w:rsidR="001144E9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A13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2695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724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1144E9" w14:paraId="3967888C" w14:textId="77777777" w:rsidTr="00806C80">
        <w:trPr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CFE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F26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B74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1BA6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1144E9" w14:paraId="63E10101" w14:textId="77777777" w:rsidTr="00806C80">
        <w:trPr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326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3CCC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FB4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DF5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1144E9" w14:paraId="56A5E1F6" w14:textId="77777777" w:rsidTr="00806C80">
        <w:trPr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7B9F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10F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E50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FF1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1144E9" w14:paraId="5AA50015" w14:textId="77777777" w:rsidTr="00806C80">
        <w:trPr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A29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2109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D74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40D" w14:textId="77777777" w:rsidR="001144E9" w:rsidRDefault="00AA776B" w:rsidP="001144E9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4E9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="001144E9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</w:tbl>
    <w:p w14:paraId="070109A9" w14:textId="77777777" w:rsidR="00C164C7" w:rsidRDefault="00C164C7" w:rsidP="00C164C7">
      <w:pPr>
        <w:rPr>
          <w:sz w:val="17"/>
          <w:szCs w:val="17"/>
        </w:rPr>
      </w:pPr>
    </w:p>
    <w:p w14:paraId="4DDC5EAD" w14:textId="77777777" w:rsidR="00D14D94" w:rsidRDefault="00C164C7" w:rsidP="00C164C7">
      <w:pPr>
        <w:rPr>
          <w:sz w:val="17"/>
          <w:szCs w:val="17"/>
        </w:rPr>
      </w:pPr>
      <w:r w:rsidRPr="00C164C7">
        <w:rPr>
          <w:sz w:val="17"/>
          <w:szCs w:val="17"/>
        </w:rPr>
        <w:t>Please Note - Providing detail on anchor tenants and/</w:t>
      </w:r>
      <w:r>
        <w:rPr>
          <w:sz w:val="17"/>
          <w:szCs w:val="17"/>
        </w:rPr>
        <w:t xml:space="preserve">or confirming end user can </w:t>
      </w:r>
      <w:r w:rsidRPr="00C164C7">
        <w:rPr>
          <w:sz w:val="17"/>
          <w:szCs w:val="17"/>
        </w:rPr>
        <w:t>affect the level of investment e.g</w:t>
      </w:r>
      <w:r>
        <w:rPr>
          <w:sz w:val="17"/>
          <w:szCs w:val="17"/>
        </w:rPr>
        <w:t xml:space="preserve">. </w:t>
      </w:r>
      <w:r w:rsidRPr="00C164C7">
        <w:rPr>
          <w:sz w:val="17"/>
          <w:szCs w:val="17"/>
        </w:rPr>
        <w:t>Public buildings such as schools and hospitals are more secure than speculative industrial retail parks.</w:t>
      </w:r>
    </w:p>
    <w:p w14:paraId="1A28FB3A" w14:textId="77777777" w:rsidR="00D14D94" w:rsidRDefault="00D14D94" w:rsidP="00D14D94">
      <w:pPr>
        <w:spacing w:before="240" w:after="120"/>
        <w:rPr>
          <w:b/>
          <w:sz w:val="20"/>
        </w:rPr>
      </w:pPr>
    </w:p>
    <w:p w14:paraId="313A9485" w14:textId="77777777" w:rsidR="008D72C8" w:rsidRDefault="008D72C8" w:rsidP="00D14D94">
      <w:pPr>
        <w:spacing w:before="120" w:after="60"/>
        <w:rPr>
          <w:b/>
          <w:sz w:val="20"/>
        </w:rPr>
      </w:pPr>
    </w:p>
    <w:p w14:paraId="2F6091DA" w14:textId="77777777" w:rsidR="00BB7E30" w:rsidRDefault="00E55515" w:rsidP="00D14D94">
      <w:pPr>
        <w:spacing w:before="120" w:after="60"/>
        <w:rPr>
          <w:b/>
          <w:sz w:val="20"/>
        </w:rPr>
      </w:pPr>
      <w:r>
        <w:rPr>
          <w:b/>
          <w:sz w:val="20"/>
        </w:rPr>
        <w:t>7</w:t>
      </w:r>
      <w:r w:rsidR="00BB7E30" w:rsidRPr="00BB7E30">
        <w:rPr>
          <w:b/>
          <w:sz w:val="20"/>
        </w:rPr>
        <w:t>.</w:t>
      </w:r>
      <w:r w:rsidR="00BB7E30">
        <w:rPr>
          <w:b/>
          <w:sz w:val="20"/>
        </w:rPr>
        <w:t xml:space="preserve"> </w:t>
      </w:r>
      <w:r w:rsidR="00C164C7" w:rsidRPr="00E55515">
        <w:rPr>
          <w:b/>
          <w:color w:val="FF0000"/>
          <w:sz w:val="18"/>
          <w:szCs w:val="18"/>
        </w:rPr>
        <w:t>*</w:t>
      </w:r>
      <w:r w:rsidR="00BB7E30" w:rsidRPr="00BB7E30">
        <w:rPr>
          <w:b/>
          <w:sz w:val="20"/>
        </w:rPr>
        <w:t>ELECTRIC DOMESTIC PLOT DETAILS</w:t>
      </w:r>
      <w:r w:rsidR="00D14D94">
        <w:rPr>
          <w:b/>
          <w:sz w:val="20"/>
        </w:rPr>
        <w:t xml:space="preserve">   </w:t>
      </w:r>
      <w:r w:rsidR="008D72C8">
        <w:rPr>
          <w:b/>
          <w:sz w:val="20"/>
        </w:rPr>
        <w:t xml:space="preserve"> </w:t>
      </w:r>
      <w:r w:rsidR="00D14D94">
        <w:rPr>
          <w:b/>
          <w:sz w:val="20"/>
        </w:rPr>
        <w:t xml:space="preserve"> </w:t>
      </w:r>
      <w:r w:rsidR="00D14D94" w:rsidRPr="00D14D94">
        <w:rPr>
          <w:b/>
          <w:sz w:val="18"/>
          <w:szCs w:val="18"/>
        </w:rPr>
        <w:t>POC VOLTAGE:</w:t>
      </w:r>
      <w:r w:rsidR="009D4240">
        <w:rPr>
          <w:b/>
          <w:sz w:val="18"/>
          <w:szCs w:val="18"/>
        </w:rPr>
        <w:t xml:space="preserve"> </w:t>
      </w:r>
      <w:r w:rsidR="009D4240" w:rsidRPr="00BB7E30">
        <w:rPr>
          <w:b/>
          <w:sz w:val="18"/>
          <w:szCs w:val="18"/>
        </w:rPr>
        <w:t xml:space="preserve"> </w:t>
      </w:r>
      <w:r w:rsidR="009D4240" w:rsidRPr="001C0986">
        <w:rPr>
          <w:b/>
          <w:sz w:val="18"/>
          <w:szCs w:val="18"/>
        </w:rPr>
        <w:t xml:space="preserve">LV </w:t>
      </w:r>
      <w:r w:rsidR="00AA776B" w:rsidRPr="001C0986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240" w:rsidRPr="001C098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1C0986">
        <w:rPr>
          <w:b/>
          <w:sz w:val="18"/>
          <w:szCs w:val="18"/>
        </w:rPr>
        <w:fldChar w:fldCharType="end"/>
      </w:r>
      <w:r w:rsidR="009D4240" w:rsidRPr="009D4240">
        <w:rPr>
          <w:b/>
          <w:sz w:val="18"/>
          <w:szCs w:val="18"/>
        </w:rPr>
        <w:t xml:space="preserve"> </w:t>
      </w:r>
      <w:r w:rsidR="00D14D94">
        <w:rPr>
          <w:b/>
          <w:sz w:val="18"/>
          <w:szCs w:val="18"/>
        </w:rPr>
        <w:t xml:space="preserve"> or </w:t>
      </w:r>
      <w:r w:rsidR="009D4240" w:rsidRPr="001C0986">
        <w:rPr>
          <w:b/>
          <w:sz w:val="18"/>
          <w:szCs w:val="18"/>
        </w:rPr>
        <w:t xml:space="preserve">HV </w:t>
      </w:r>
      <w:r w:rsidR="00AA776B" w:rsidRPr="001C0986">
        <w:rPr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240" w:rsidRPr="001C0986">
        <w:rPr>
          <w:b/>
          <w:sz w:val="18"/>
          <w:szCs w:val="18"/>
        </w:rPr>
        <w:instrText xml:space="preserve"> FORMCHECKBOX </w:instrText>
      </w:r>
      <w:r w:rsidR="00E47A72">
        <w:rPr>
          <w:b/>
          <w:sz w:val="18"/>
          <w:szCs w:val="18"/>
        </w:rPr>
      </w:r>
      <w:r w:rsidR="00E47A72">
        <w:rPr>
          <w:b/>
          <w:sz w:val="18"/>
          <w:szCs w:val="18"/>
        </w:rPr>
        <w:fldChar w:fldCharType="separate"/>
      </w:r>
      <w:r w:rsidR="00AA776B" w:rsidRPr="001C0986">
        <w:rPr>
          <w:b/>
          <w:sz w:val="18"/>
          <w:szCs w:val="18"/>
        </w:rPr>
        <w:fldChar w:fldCharType="end"/>
      </w:r>
      <w:r w:rsidR="00D14D94">
        <w:rPr>
          <w:b/>
          <w:sz w:val="18"/>
          <w:szCs w:val="18"/>
        </w:rPr>
        <w:t xml:space="preserve">   </w:t>
      </w:r>
      <w:r w:rsidR="008D72C8">
        <w:rPr>
          <w:b/>
          <w:sz w:val="18"/>
          <w:szCs w:val="18"/>
        </w:rPr>
        <w:t xml:space="preserve"> </w:t>
      </w:r>
      <w:r w:rsidR="00D14D94">
        <w:rPr>
          <w:b/>
          <w:sz w:val="18"/>
          <w:szCs w:val="18"/>
        </w:rPr>
        <w:t xml:space="preserve">No. of Substations (if HV) </w:t>
      </w:r>
      <w:r w:rsidR="00AA776B" w:rsidRPr="00D14D94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4D94" w:rsidRPr="00D14D94">
        <w:rPr>
          <w:sz w:val="18"/>
          <w:szCs w:val="18"/>
          <w:u w:val="single"/>
        </w:rPr>
        <w:instrText xml:space="preserve"> FORMTEXT </w:instrText>
      </w:r>
      <w:r w:rsidR="00AA776B" w:rsidRPr="00D14D94">
        <w:rPr>
          <w:sz w:val="18"/>
          <w:szCs w:val="18"/>
          <w:u w:val="single"/>
        </w:rPr>
      </w:r>
      <w:r w:rsidR="00AA776B" w:rsidRPr="00D14D94">
        <w:rPr>
          <w:sz w:val="18"/>
          <w:szCs w:val="18"/>
          <w:u w:val="single"/>
        </w:rPr>
        <w:fldChar w:fldCharType="separate"/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D14D94" w:rsidRPr="00D14D94">
        <w:rPr>
          <w:noProof/>
          <w:sz w:val="18"/>
          <w:szCs w:val="18"/>
          <w:u w:val="single"/>
        </w:rPr>
        <w:t> </w:t>
      </w:r>
      <w:r w:rsidR="00AA776B" w:rsidRPr="00D14D94">
        <w:rPr>
          <w:sz w:val="18"/>
          <w:szCs w:val="18"/>
          <w:u w:val="single"/>
        </w:rPr>
        <w:fldChar w:fldCharType="end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21"/>
        <w:gridCol w:w="564"/>
        <w:gridCol w:w="316"/>
        <w:gridCol w:w="568"/>
        <w:gridCol w:w="177"/>
        <w:gridCol w:w="707"/>
        <w:gridCol w:w="904"/>
        <w:gridCol w:w="874"/>
        <w:gridCol w:w="6"/>
        <w:gridCol w:w="878"/>
        <w:gridCol w:w="847"/>
        <w:gridCol w:w="757"/>
        <w:gridCol w:w="85"/>
        <w:gridCol w:w="786"/>
        <w:gridCol w:w="56"/>
        <w:gridCol w:w="565"/>
        <w:gridCol w:w="278"/>
        <w:gridCol w:w="845"/>
      </w:tblGrid>
      <w:tr w:rsidR="009D4240" w:rsidRPr="00166CE6" w14:paraId="102F07CB" w14:textId="77777777" w:rsidTr="00806C80">
        <w:trPr>
          <w:trHeight w:val="340"/>
        </w:trPr>
        <w:tc>
          <w:tcPr>
            <w:tcW w:w="6197" w:type="dxa"/>
            <w:gridSpan w:val="11"/>
            <w:vAlign w:val="center"/>
          </w:tcPr>
          <w:p w14:paraId="26C82260" w14:textId="77777777" w:rsidR="009D4240" w:rsidRPr="00806C80" w:rsidRDefault="009D4240" w:rsidP="00806C80">
            <w:pPr>
              <w:ind w:right="-141"/>
              <w:jc w:val="center"/>
              <w:rPr>
                <w:b/>
                <w:sz w:val="18"/>
                <w:szCs w:val="18"/>
              </w:rPr>
            </w:pPr>
            <w:r w:rsidRPr="00806C80">
              <w:rPr>
                <w:b/>
                <w:sz w:val="18"/>
                <w:szCs w:val="18"/>
              </w:rPr>
              <w:t>Plot Types</w:t>
            </w:r>
          </w:p>
        </w:tc>
        <w:tc>
          <w:tcPr>
            <w:tcW w:w="4259" w:type="dxa"/>
            <w:gridSpan w:val="8"/>
            <w:vAlign w:val="center"/>
          </w:tcPr>
          <w:p w14:paraId="66DB8FF8" w14:textId="77777777" w:rsidR="009D4240" w:rsidRPr="00806C80" w:rsidRDefault="009D4240" w:rsidP="00806C80">
            <w:pPr>
              <w:ind w:right="-141"/>
              <w:jc w:val="center"/>
              <w:rPr>
                <w:b/>
                <w:sz w:val="18"/>
                <w:szCs w:val="18"/>
              </w:rPr>
            </w:pPr>
            <w:r w:rsidRPr="00806C80">
              <w:rPr>
                <w:b/>
                <w:sz w:val="18"/>
                <w:szCs w:val="18"/>
              </w:rPr>
              <w:t>Heating</w:t>
            </w:r>
          </w:p>
        </w:tc>
      </w:tr>
      <w:tr w:rsidR="00986314" w:rsidRPr="004A260C" w14:paraId="264089E8" w14:textId="77777777" w:rsidTr="00806C80">
        <w:trPr>
          <w:trHeight w:val="283"/>
        </w:trPr>
        <w:tc>
          <w:tcPr>
            <w:tcW w:w="885" w:type="dxa"/>
            <w:vMerge w:val="restart"/>
            <w:vAlign w:val="center"/>
          </w:tcPr>
          <w:p w14:paraId="774AC365" w14:textId="77777777" w:rsidR="00986314" w:rsidRPr="00806C80" w:rsidRDefault="00986314" w:rsidP="00806C80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No of Bedrooms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14:paraId="0A36F2EE" w14:textId="77777777" w:rsidR="00986314" w:rsidRPr="00806C80" w:rsidRDefault="00986314" w:rsidP="008D72C8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Detached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14:paraId="7912440A" w14:textId="77777777" w:rsidR="00986314" w:rsidRPr="00806C80" w:rsidRDefault="00986314" w:rsidP="008D72C8">
            <w:pPr>
              <w:spacing w:before="100" w:beforeAutospacing="1" w:after="100" w:afterAutospacing="1"/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Semi-detached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4CC91A95" w14:textId="77777777" w:rsidR="00986314" w:rsidRPr="00806C80" w:rsidRDefault="00986314" w:rsidP="008D72C8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Terraced</w:t>
            </w:r>
          </w:p>
        </w:tc>
        <w:tc>
          <w:tcPr>
            <w:tcW w:w="885" w:type="dxa"/>
            <w:vMerge w:val="restart"/>
            <w:vAlign w:val="center"/>
          </w:tcPr>
          <w:p w14:paraId="5A0DB625" w14:textId="77777777" w:rsidR="00986314" w:rsidRPr="00806C80" w:rsidRDefault="00986314" w:rsidP="008D72C8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Bungalow</w:t>
            </w:r>
          </w:p>
        </w:tc>
        <w:tc>
          <w:tcPr>
            <w:tcW w:w="885" w:type="dxa"/>
            <w:vMerge w:val="restart"/>
            <w:vAlign w:val="center"/>
          </w:tcPr>
          <w:p w14:paraId="5B11987C" w14:textId="77777777" w:rsidR="00986314" w:rsidRPr="00806C80" w:rsidRDefault="008D72C8" w:rsidP="008D72C8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86314" w:rsidRPr="00806C80">
              <w:rPr>
                <w:sz w:val="16"/>
                <w:szCs w:val="16"/>
              </w:rPr>
              <w:t>Flat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4D13AE3A" w14:textId="77777777" w:rsidR="00986314" w:rsidRPr="00806C80" w:rsidRDefault="00986314" w:rsidP="00806C80">
            <w:pPr>
              <w:ind w:right="-141"/>
              <w:rPr>
                <w:b/>
                <w:sz w:val="16"/>
                <w:szCs w:val="16"/>
              </w:rPr>
            </w:pPr>
            <w:r w:rsidRPr="00806C80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3409" w:type="dxa"/>
            <w:gridSpan w:val="7"/>
            <w:vAlign w:val="center"/>
          </w:tcPr>
          <w:p w14:paraId="070FD777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Electrically Heated</w:t>
            </w:r>
          </w:p>
        </w:tc>
        <w:tc>
          <w:tcPr>
            <w:tcW w:w="850" w:type="dxa"/>
            <w:vMerge w:val="restart"/>
            <w:vAlign w:val="center"/>
          </w:tcPr>
          <w:p w14:paraId="05C9B565" w14:textId="77777777" w:rsidR="00986314" w:rsidRPr="00806C80" w:rsidRDefault="00986314" w:rsidP="00806C80">
            <w:pPr>
              <w:ind w:right="-141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Gas Heated</w:t>
            </w:r>
          </w:p>
        </w:tc>
      </w:tr>
      <w:tr w:rsidR="00986314" w14:paraId="1FCFB981" w14:textId="77777777" w:rsidTr="00806C80">
        <w:trPr>
          <w:trHeight w:val="283"/>
        </w:trPr>
        <w:tc>
          <w:tcPr>
            <w:tcW w:w="885" w:type="dxa"/>
            <w:vMerge/>
            <w:vAlign w:val="center"/>
          </w:tcPr>
          <w:p w14:paraId="14F75530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6F8BC5FC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6037538C" w14:textId="77777777" w:rsidR="00986314" w:rsidRPr="00806C80" w:rsidRDefault="00986314" w:rsidP="00806C80">
            <w:pPr>
              <w:spacing w:before="100" w:beforeAutospacing="1" w:after="100" w:afterAutospacing="1"/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458D1D91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14:paraId="51B4193E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14:paraId="05394A00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01D899C0" w14:textId="77777777" w:rsidR="00986314" w:rsidRPr="00806C80" w:rsidRDefault="00986314" w:rsidP="00806C80">
            <w:pPr>
              <w:ind w:right="-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6D8F139E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24F08F6F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BBB699E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</w:tr>
      <w:tr w:rsidR="00986314" w14:paraId="7DD8B3EA" w14:textId="77777777" w:rsidTr="00806C80">
        <w:trPr>
          <w:trHeight w:val="283"/>
        </w:trPr>
        <w:tc>
          <w:tcPr>
            <w:tcW w:w="885" w:type="dxa"/>
            <w:vMerge/>
            <w:vAlign w:val="center"/>
          </w:tcPr>
          <w:p w14:paraId="7F0C3AF0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133E086B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4DD5B4D5" w14:textId="77777777" w:rsidR="00986314" w:rsidRPr="00806C80" w:rsidRDefault="00986314" w:rsidP="00806C80">
            <w:pPr>
              <w:spacing w:before="100" w:beforeAutospacing="1" w:after="100" w:afterAutospacing="1"/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1A871F8E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14:paraId="4CD24BB3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14:paraId="3AAEE5F3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62B85F89" w14:textId="77777777" w:rsidR="00986314" w:rsidRPr="00806C80" w:rsidRDefault="00986314" w:rsidP="00806C80">
            <w:pPr>
              <w:ind w:right="-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5635F6D1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Electric On Peak</w:t>
            </w:r>
          </w:p>
        </w:tc>
        <w:tc>
          <w:tcPr>
            <w:tcW w:w="1705" w:type="dxa"/>
            <w:gridSpan w:val="4"/>
            <w:vAlign w:val="center"/>
          </w:tcPr>
          <w:p w14:paraId="6F4A86EA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Economy 7</w:t>
            </w:r>
          </w:p>
        </w:tc>
        <w:tc>
          <w:tcPr>
            <w:tcW w:w="850" w:type="dxa"/>
            <w:vMerge/>
            <w:vAlign w:val="center"/>
          </w:tcPr>
          <w:p w14:paraId="1926BACB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</w:tr>
      <w:tr w:rsidR="00986314" w14:paraId="1552812F" w14:textId="77777777" w:rsidTr="00806C80">
        <w:trPr>
          <w:trHeight w:val="283"/>
        </w:trPr>
        <w:tc>
          <w:tcPr>
            <w:tcW w:w="885" w:type="dxa"/>
            <w:vMerge/>
            <w:vAlign w:val="center"/>
          </w:tcPr>
          <w:p w14:paraId="7D7B24B8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783CABD7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4A9940D4" w14:textId="77777777" w:rsidR="00986314" w:rsidRPr="00806C80" w:rsidRDefault="00986314" w:rsidP="00806C80">
            <w:pPr>
              <w:spacing w:before="100" w:beforeAutospacing="1" w:after="100" w:afterAutospacing="1"/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7458EA3E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14:paraId="121F3593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14:paraId="5257155A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14:paraId="71DB0C70" w14:textId="77777777" w:rsidR="00986314" w:rsidRPr="00806C80" w:rsidRDefault="00986314" w:rsidP="00806C80">
            <w:pPr>
              <w:ind w:right="-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B79105B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Type</w:t>
            </w:r>
          </w:p>
        </w:tc>
        <w:tc>
          <w:tcPr>
            <w:tcW w:w="852" w:type="dxa"/>
            <w:gridSpan w:val="2"/>
            <w:vAlign w:val="center"/>
          </w:tcPr>
          <w:p w14:paraId="6E757402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No</w:t>
            </w:r>
          </w:p>
        </w:tc>
        <w:tc>
          <w:tcPr>
            <w:tcW w:w="852" w:type="dxa"/>
            <w:gridSpan w:val="2"/>
            <w:vAlign w:val="center"/>
          </w:tcPr>
          <w:p w14:paraId="2AF061CC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Type</w:t>
            </w:r>
          </w:p>
        </w:tc>
        <w:tc>
          <w:tcPr>
            <w:tcW w:w="853" w:type="dxa"/>
            <w:gridSpan w:val="2"/>
            <w:vAlign w:val="center"/>
          </w:tcPr>
          <w:p w14:paraId="62E48654" w14:textId="77777777" w:rsidR="00986314" w:rsidRPr="00806C80" w:rsidRDefault="00986314" w:rsidP="00806C80">
            <w:pPr>
              <w:ind w:right="-141"/>
              <w:jc w:val="center"/>
              <w:rPr>
                <w:sz w:val="16"/>
                <w:szCs w:val="16"/>
              </w:rPr>
            </w:pPr>
            <w:r w:rsidRPr="00806C80">
              <w:rPr>
                <w:sz w:val="16"/>
                <w:szCs w:val="16"/>
              </w:rPr>
              <w:t>No</w:t>
            </w:r>
          </w:p>
        </w:tc>
        <w:tc>
          <w:tcPr>
            <w:tcW w:w="850" w:type="dxa"/>
            <w:vMerge/>
            <w:vAlign w:val="center"/>
          </w:tcPr>
          <w:p w14:paraId="74023FB2" w14:textId="77777777" w:rsidR="00986314" w:rsidRPr="00806C80" w:rsidRDefault="00986314" w:rsidP="00806C80">
            <w:pPr>
              <w:ind w:right="-141"/>
              <w:jc w:val="center"/>
              <w:rPr>
                <w:sz w:val="20"/>
                <w:szCs w:val="18"/>
              </w:rPr>
            </w:pPr>
          </w:p>
        </w:tc>
      </w:tr>
      <w:tr w:rsidR="00986314" w:rsidRPr="00043028" w14:paraId="42ECEB0F" w14:textId="77777777" w:rsidTr="00806C80">
        <w:trPr>
          <w:trHeight w:val="340"/>
        </w:trPr>
        <w:tc>
          <w:tcPr>
            <w:tcW w:w="885" w:type="dxa"/>
            <w:vAlign w:val="center"/>
          </w:tcPr>
          <w:p w14:paraId="1932A2BF" w14:textId="77777777" w:rsidR="00986314" w:rsidRPr="00806C80" w:rsidRDefault="00986314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gridSpan w:val="2"/>
            <w:vAlign w:val="center"/>
          </w:tcPr>
          <w:p w14:paraId="469A357B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14:paraId="25027D16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6B8580D1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7BABCB3B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08A099A3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1432B7CB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8C19559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358B76C9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4258D5CF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14:paraId="650F4967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7FE124" w14:textId="77777777" w:rsidR="00986314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986314" w:rsidRPr="00043028" w14:paraId="449D8261" w14:textId="77777777" w:rsidTr="00806C80">
        <w:trPr>
          <w:trHeight w:val="340"/>
        </w:trPr>
        <w:tc>
          <w:tcPr>
            <w:tcW w:w="885" w:type="dxa"/>
            <w:vAlign w:val="center"/>
          </w:tcPr>
          <w:p w14:paraId="16027525" w14:textId="77777777" w:rsidR="00986314" w:rsidRPr="00806C80" w:rsidRDefault="00986314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gridSpan w:val="2"/>
            <w:vAlign w:val="center"/>
          </w:tcPr>
          <w:p w14:paraId="7754C5FC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14:paraId="0A3C4192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44AC3C9B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1E9DD37D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27C71956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1C23B131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0515A14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6BF96A5C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5A7234FF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14:paraId="6A67F1ED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B90264" w14:textId="77777777" w:rsidR="00986314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986314" w:rsidRPr="00043028" w14:paraId="263621C2" w14:textId="77777777" w:rsidTr="00806C80">
        <w:trPr>
          <w:trHeight w:val="340"/>
        </w:trPr>
        <w:tc>
          <w:tcPr>
            <w:tcW w:w="885" w:type="dxa"/>
            <w:vAlign w:val="center"/>
          </w:tcPr>
          <w:p w14:paraId="699FAB16" w14:textId="77777777" w:rsidR="00986314" w:rsidRPr="00806C80" w:rsidRDefault="00986314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gridSpan w:val="2"/>
            <w:vAlign w:val="center"/>
          </w:tcPr>
          <w:p w14:paraId="2D7361C1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14:paraId="3E79FF22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693D82E8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77D3EA06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17C5F007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1F95FC29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7F76C89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4A0BB416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3E08948C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14:paraId="6A378F8E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8B2C79" w14:textId="77777777" w:rsidR="00986314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986314" w:rsidRPr="00043028" w14:paraId="645E8327" w14:textId="77777777" w:rsidTr="00806C80">
        <w:trPr>
          <w:trHeight w:val="340"/>
        </w:trPr>
        <w:tc>
          <w:tcPr>
            <w:tcW w:w="885" w:type="dxa"/>
            <w:vAlign w:val="center"/>
          </w:tcPr>
          <w:p w14:paraId="05B9D670" w14:textId="77777777" w:rsidR="00986314" w:rsidRPr="00806C80" w:rsidRDefault="00986314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gridSpan w:val="2"/>
            <w:vAlign w:val="center"/>
          </w:tcPr>
          <w:p w14:paraId="45643AB0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14:paraId="312C4E07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0BBA1F17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7E475FD6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13349493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63347A61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F47D72B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32167718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22E3B1E8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14:paraId="142CD120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5F62D0" w14:textId="77777777" w:rsidR="00986314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986314" w:rsidRPr="00043028" w14:paraId="01AB6A0C" w14:textId="77777777" w:rsidTr="00806C80">
        <w:trPr>
          <w:trHeight w:val="340"/>
        </w:trPr>
        <w:tc>
          <w:tcPr>
            <w:tcW w:w="885" w:type="dxa"/>
            <w:vAlign w:val="center"/>
          </w:tcPr>
          <w:p w14:paraId="18DA54D9" w14:textId="77777777" w:rsidR="00986314" w:rsidRPr="00806C80" w:rsidRDefault="00986314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gridSpan w:val="2"/>
            <w:vAlign w:val="center"/>
          </w:tcPr>
          <w:p w14:paraId="0AF5CEF8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14:paraId="1311B42C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2939B8AE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266EA3A2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7D884F12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714E61D8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70C827E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65F712AF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5294A787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14:paraId="2BEBCBB9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F33E58" w14:textId="77777777" w:rsidR="00986314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E615B6" w:rsidRPr="00043028" w14:paraId="70E222FC" w14:textId="77777777" w:rsidTr="00806C80">
        <w:trPr>
          <w:trHeight w:val="340"/>
        </w:trPr>
        <w:tc>
          <w:tcPr>
            <w:tcW w:w="885" w:type="dxa"/>
            <w:vAlign w:val="center"/>
          </w:tcPr>
          <w:p w14:paraId="28100B0E" w14:textId="77777777" w:rsidR="00E615B6" w:rsidRPr="00806C80" w:rsidRDefault="00E615B6" w:rsidP="00E55515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vAlign w:val="center"/>
          </w:tcPr>
          <w:p w14:paraId="0A84D083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14:paraId="243FF374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446B7604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699B5F3A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08A123DE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  <w:vAlign w:val="center"/>
          </w:tcPr>
          <w:p w14:paraId="28E9AF6D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7FBAFC8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7D93548F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14:paraId="181FE80A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14:paraId="1B15854D" w14:textId="77777777" w:rsidR="00E615B6" w:rsidRPr="00806C80" w:rsidRDefault="00AA776B" w:rsidP="00E55515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A7A142" w14:textId="77777777" w:rsidR="00E615B6" w:rsidRPr="00806C80" w:rsidRDefault="00AA776B" w:rsidP="00E55515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5B6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="00E615B6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986314" w:rsidRPr="00043028" w14:paraId="5BEDD2EE" w14:textId="77777777" w:rsidTr="00806C80">
        <w:trPr>
          <w:gridAfter w:val="2"/>
          <w:wAfter w:w="1132" w:type="dxa"/>
          <w:trHeight w:val="340"/>
        </w:trPr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51EBA" w14:textId="77777777" w:rsidR="00986314" w:rsidRPr="00806C80" w:rsidRDefault="00986314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87EBD" w14:textId="77777777" w:rsidR="00986314" w:rsidRPr="00806C80" w:rsidRDefault="00986314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30933" w14:textId="77777777" w:rsidR="00986314" w:rsidRPr="00806C80" w:rsidRDefault="00986314" w:rsidP="00806C80">
            <w:pPr>
              <w:spacing w:before="100" w:beforeAutospacing="1" w:after="100" w:afterAutospacing="1"/>
              <w:ind w:right="-141"/>
              <w:rPr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84E322" w14:textId="77777777" w:rsidR="00986314" w:rsidRPr="00806C80" w:rsidRDefault="00986314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810" w14:textId="77777777" w:rsidR="00986314" w:rsidRPr="00806C80" w:rsidRDefault="00AA776B" w:rsidP="00806C80">
            <w:pPr>
              <w:ind w:right="-141"/>
              <w:jc w:val="center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314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="00986314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129945" w14:textId="77777777" w:rsidR="00986314" w:rsidRPr="00806C80" w:rsidRDefault="00986314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E9C2D" w14:textId="77777777" w:rsidR="00986314" w:rsidRPr="00806C80" w:rsidRDefault="00986314" w:rsidP="00806C80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A0EFD" w14:textId="77777777" w:rsidR="00986314" w:rsidRPr="00806C80" w:rsidRDefault="00986314" w:rsidP="00806C80">
            <w:pPr>
              <w:ind w:right="-141"/>
              <w:rPr>
                <w:sz w:val="18"/>
                <w:szCs w:val="18"/>
              </w:rPr>
            </w:pPr>
          </w:p>
        </w:tc>
      </w:tr>
    </w:tbl>
    <w:p w14:paraId="4DC1D831" w14:textId="77777777" w:rsidR="001C0986" w:rsidRDefault="001C0986">
      <w:pPr>
        <w:rPr>
          <w:sz w:val="20"/>
        </w:rPr>
      </w:pPr>
    </w:p>
    <w:p w14:paraId="208FA093" w14:textId="77777777" w:rsidR="00E11FF6" w:rsidRPr="00E11FF6" w:rsidRDefault="00E55515" w:rsidP="00D14D94">
      <w:pPr>
        <w:spacing w:after="60"/>
        <w:rPr>
          <w:b/>
          <w:sz w:val="20"/>
        </w:rPr>
      </w:pPr>
      <w:r>
        <w:rPr>
          <w:b/>
          <w:sz w:val="20"/>
        </w:rPr>
        <w:t>8</w:t>
      </w:r>
      <w:r w:rsidR="00E833FD">
        <w:rPr>
          <w:b/>
          <w:sz w:val="20"/>
        </w:rPr>
        <w:t xml:space="preserve">. </w:t>
      </w:r>
      <w:r w:rsidR="00E11FF6" w:rsidRPr="00E11FF6">
        <w:rPr>
          <w:b/>
          <w:sz w:val="20"/>
        </w:rPr>
        <w:t>COMMERCIAL ELECTRIC</w:t>
      </w:r>
      <w:r w:rsidR="00BB7E30">
        <w:rPr>
          <w:b/>
          <w:sz w:val="20"/>
        </w:rPr>
        <w:t xml:space="preserve"> and Landlord Supplies</w:t>
      </w:r>
    </w:p>
    <w:tbl>
      <w:tblPr>
        <w:tblW w:w="10485" w:type="dxa"/>
        <w:tblLook w:val="01E0" w:firstRow="1" w:lastRow="1" w:firstColumn="1" w:lastColumn="1" w:noHBand="0" w:noVBand="0"/>
      </w:tblPr>
      <w:tblGrid>
        <w:gridCol w:w="2978"/>
        <w:gridCol w:w="3254"/>
        <w:gridCol w:w="2552"/>
        <w:gridCol w:w="1701"/>
      </w:tblGrid>
      <w:tr w:rsidR="00740FFD" w14:paraId="76A9F829" w14:textId="77777777" w:rsidTr="00740FFD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9E6" w14:textId="77777777" w:rsidR="00740FFD" w:rsidRPr="00806C80" w:rsidRDefault="00740FFD" w:rsidP="000E0010">
            <w:pPr>
              <w:spacing w:before="100" w:beforeAutospacing="1" w:after="100" w:afterAutospacing="1"/>
              <w:ind w:right="-141"/>
              <w:jc w:val="center"/>
              <w:rPr>
                <w:b/>
                <w:sz w:val="16"/>
                <w:szCs w:val="18"/>
              </w:rPr>
            </w:pPr>
            <w:r w:rsidRPr="00806C80">
              <w:rPr>
                <w:b/>
                <w:sz w:val="16"/>
                <w:szCs w:val="18"/>
              </w:rPr>
              <w:t>Unit/Plot Number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5DF" w14:textId="77777777" w:rsidR="00740FFD" w:rsidRPr="00806C80" w:rsidRDefault="00740FFD" w:rsidP="000E0010">
            <w:pPr>
              <w:ind w:right="-141"/>
              <w:jc w:val="center"/>
              <w:rPr>
                <w:b/>
                <w:sz w:val="16"/>
                <w:szCs w:val="18"/>
              </w:rPr>
            </w:pPr>
            <w:r w:rsidRPr="00806C80">
              <w:rPr>
                <w:b/>
                <w:sz w:val="16"/>
                <w:szCs w:val="18"/>
              </w:rPr>
              <w:t>Unit/Plot Type * (Public/Industrial)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345" w14:textId="77777777" w:rsidR="00740FFD" w:rsidRPr="00806C80" w:rsidRDefault="00740FFD" w:rsidP="000E0010">
            <w:pPr>
              <w:ind w:right="-141"/>
              <w:jc w:val="center"/>
              <w:rPr>
                <w:b/>
                <w:sz w:val="16"/>
                <w:szCs w:val="18"/>
              </w:rPr>
            </w:pPr>
            <w:r w:rsidRPr="00806C80">
              <w:rPr>
                <w:b/>
                <w:sz w:val="16"/>
                <w:szCs w:val="18"/>
              </w:rPr>
              <w:t>kVA required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DF1" w14:textId="77777777" w:rsidR="00740FFD" w:rsidRDefault="00740FFD" w:rsidP="000E0010">
            <w:pPr>
              <w:ind w:right="-141"/>
              <w:jc w:val="center"/>
              <w:rPr>
                <w:b/>
                <w:sz w:val="16"/>
                <w:szCs w:val="18"/>
              </w:rPr>
            </w:pPr>
          </w:p>
          <w:p w14:paraId="3C12D227" w14:textId="77777777" w:rsidR="00740FFD" w:rsidRDefault="00740FFD" w:rsidP="000E0010">
            <w:pPr>
              <w:ind w:right="-141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Metering Voltage</w:t>
            </w:r>
          </w:p>
          <w:p w14:paraId="39150693" w14:textId="77777777" w:rsidR="00740FFD" w:rsidRPr="00806C80" w:rsidRDefault="00740FFD" w:rsidP="000E0010">
            <w:pPr>
              <w:ind w:right="-141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(HV or LV)</w:t>
            </w:r>
          </w:p>
        </w:tc>
      </w:tr>
      <w:tr w:rsidR="00FF02D8" w14:paraId="0FFB0464" w14:textId="77777777" w:rsidTr="0074458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3706" w14:textId="77777777" w:rsidR="00FF02D8" w:rsidRPr="00806C80" w:rsidRDefault="00FF02D8" w:rsidP="00FF02D8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460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392E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865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FF02D8" w14:paraId="20C2880D" w14:textId="77777777" w:rsidTr="0074458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1E8F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08F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B45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F06E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FF02D8" w14:paraId="060BF6BA" w14:textId="77777777" w:rsidTr="0074458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743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C8C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6B0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348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FF02D8" w14:paraId="7C53B169" w14:textId="77777777" w:rsidTr="0074458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1AF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E53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7F05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DDDA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  <w:tr w:rsidR="00FF02D8" w14:paraId="4CC67913" w14:textId="77777777" w:rsidTr="0074458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258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4B5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9C53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418" w14:textId="77777777" w:rsidR="00FF02D8" w:rsidRDefault="00FF02D8" w:rsidP="00FF02D8">
            <w:r w:rsidRPr="00806C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</w:p>
        </w:tc>
      </w:tr>
    </w:tbl>
    <w:p w14:paraId="751FBC1E" w14:textId="77777777" w:rsidR="00BB7E30" w:rsidRDefault="00BB7E30">
      <w:pPr>
        <w:rPr>
          <w:sz w:val="16"/>
          <w:szCs w:val="16"/>
        </w:rPr>
      </w:pPr>
    </w:p>
    <w:p w14:paraId="5D80D284" w14:textId="77777777" w:rsidR="00370352" w:rsidRPr="00C164C7" w:rsidRDefault="00C164C7">
      <w:pPr>
        <w:rPr>
          <w:sz w:val="17"/>
          <w:szCs w:val="17"/>
        </w:rPr>
      </w:pPr>
      <w:r w:rsidRPr="00C164C7">
        <w:rPr>
          <w:sz w:val="17"/>
          <w:szCs w:val="17"/>
        </w:rPr>
        <w:t xml:space="preserve">Please Note - </w:t>
      </w:r>
      <w:r w:rsidR="00834D8E" w:rsidRPr="00C164C7">
        <w:rPr>
          <w:sz w:val="17"/>
          <w:szCs w:val="17"/>
        </w:rPr>
        <w:t>Providi</w:t>
      </w:r>
      <w:r w:rsidR="001C0986" w:rsidRPr="00C164C7">
        <w:rPr>
          <w:sz w:val="17"/>
          <w:szCs w:val="17"/>
        </w:rPr>
        <w:t>ng detail on anchor tenants and/</w:t>
      </w:r>
      <w:r>
        <w:rPr>
          <w:sz w:val="17"/>
          <w:szCs w:val="17"/>
        </w:rPr>
        <w:t xml:space="preserve">or confirming end user can </w:t>
      </w:r>
      <w:r w:rsidR="00834D8E" w:rsidRPr="00C164C7">
        <w:rPr>
          <w:sz w:val="17"/>
          <w:szCs w:val="17"/>
        </w:rPr>
        <w:t>affect the level of investment e</w:t>
      </w:r>
      <w:r w:rsidR="000A37D4" w:rsidRPr="00C164C7">
        <w:rPr>
          <w:sz w:val="17"/>
          <w:szCs w:val="17"/>
        </w:rPr>
        <w:t>.</w:t>
      </w:r>
      <w:r w:rsidR="00834D8E" w:rsidRPr="00C164C7">
        <w:rPr>
          <w:sz w:val="17"/>
          <w:szCs w:val="17"/>
        </w:rPr>
        <w:t>g</w:t>
      </w:r>
      <w:r>
        <w:rPr>
          <w:sz w:val="17"/>
          <w:szCs w:val="17"/>
        </w:rPr>
        <w:t xml:space="preserve">. </w:t>
      </w:r>
      <w:r w:rsidR="00834D8E" w:rsidRPr="00C164C7">
        <w:rPr>
          <w:sz w:val="17"/>
          <w:szCs w:val="17"/>
        </w:rPr>
        <w:t>Public buildings such as schools and hospitals are more secure than speculative industrial retail parks.</w:t>
      </w:r>
    </w:p>
    <w:p w14:paraId="32190977" w14:textId="77777777" w:rsidR="00370352" w:rsidRDefault="00370352">
      <w:pPr>
        <w:rPr>
          <w:sz w:val="18"/>
        </w:rPr>
      </w:pPr>
    </w:p>
    <w:p w14:paraId="058CE935" w14:textId="77777777" w:rsidR="00342009" w:rsidRDefault="00342009">
      <w:pPr>
        <w:rPr>
          <w:sz w:val="20"/>
        </w:rPr>
      </w:pPr>
    </w:p>
    <w:p w14:paraId="09DB5AF7" w14:textId="77777777" w:rsidR="00C82B61" w:rsidRPr="00D14D94" w:rsidRDefault="00E55515" w:rsidP="00D14D94">
      <w:pPr>
        <w:spacing w:after="60"/>
        <w:rPr>
          <w:b/>
          <w:sz w:val="20"/>
        </w:rPr>
      </w:pPr>
      <w:r>
        <w:rPr>
          <w:b/>
          <w:sz w:val="20"/>
        </w:rPr>
        <w:t>9</w:t>
      </w:r>
      <w:r w:rsidR="00342009" w:rsidRPr="00E531EE">
        <w:rPr>
          <w:b/>
          <w:sz w:val="20"/>
        </w:rPr>
        <w:t>. ADDITIONAL INFORMATION</w:t>
      </w:r>
      <w:r w:rsidR="00785316">
        <w:rPr>
          <w:b/>
          <w:sz w:val="20"/>
        </w:rPr>
        <w:t>/COMMENTS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07"/>
      </w:tblGrid>
      <w:tr w:rsidR="00C82B61" w:rsidRPr="00043028" w14:paraId="3538A28D" w14:textId="77777777" w:rsidTr="00D14D94">
        <w:trPr>
          <w:trHeight w:val="3835"/>
        </w:trPr>
        <w:tc>
          <w:tcPr>
            <w:tcW w:w="10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" w:name="Text5"/>
          <w:p w14:paraId="3F3D7EDC" w14:textId="77777777" w:rsidR="00E55515" w:rsidRPr="00806C80" w:rsidRDefault="00AA776B" w:rsidP="00806C80">
            <w:pPr>
              <w:ind w:right="-141"/>
              <w:rPr>
                <w:sz w:val="18"/>
                <w:szCs w:val="18"/>
              </w:rPr>
            </w:pPr>
            <w:r w:rsidRPr="00806C8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7DAA" w:rsidRPr="00806C80">
              <w:rPr>
                <w:sz w:val="18"/>
                <w:szCs w:val="18"/>
              </w:rPr>
              <w:instrText xml:space="preserve"> FORMTEXT </w:instrText>
            </w:r>
            <w:r w:rsidRPr="00806C80">
              <w:rPr>
                <w:sz w:val="18"/>
                <w:szCs w:val="18"/>
              </w:rPr>
            </w:r>
            <w:r w:rsidRPr="00806C80">
              <w:rPr>
                <w:sz w:val="18"/>
                <w:szCs w:val="18"/>
              </w:rPr>
              <w:fldChar w:fldCharType="separate"/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="008F7DAA" w:rsidRPr="00806C80">
              <w:rPr>
                <w:noProof/>
                <w:sz w:val="18"/>
                <w:szCs w:val="18"/>
              </w:rPr>
              <w:t> </w:t>
            </w:r>
            <w:r w:rsidRPr="00806C80"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8C0D2E3" w14:textId="77777777" w:rsidR="00E55515" w:rsidRDefault="00E55515" w:rsidP="00E55515">
      <w:pPr>
        <w:jc w:val="center"/>
        <w:rPr>
          <w:b/>
          <w:sz w:val="20"/>
          <w:szCs w:val="18"/>
        </w:rPr>
      </w:pPr>
    </w:p>
    <w:p w14:paraId="78673C3B" w14:textId="53E26F30" w:rsidR="000A37D4" w:rsidRPr="00221B61" w:rsidRDefault="00E55515" w:rsidP="00E55515">
      <w:pPr>
        <w:jc w:val="center"/>
      </w:pPr>
      <w:r w:rsidRPr="00221B61">
        <w:rPr>
          <w:b/>
          <w:color w:val="FF0000"/>
        </w:rPr>
        <w:t>Please submit completed form to</w:t>
      </w:r>
      <w:r w:rsidRPr="00221B61">
        <w:rPr>
          <w:b/>
        </w:rPr>
        <w:t xml:space="preserve"> </w:t>
      </w:r>
      <w:hyperlink r:id="rId11" w:history="1">
        <w:r w:rsidR="003119CA" w:rsidRPr="002E648D">
          <w:rPr>
            <w:rStyle w:val="Hyperlink"/>
          </w:rPr>
          <w:t>avrequests@bu-uk.co.uk</w:t>
        </w:r>
      </w:hyperlink>
    </w:p>
    <w:sectPr w:rsidR="000A37D4" w:rsidRPr="00221B61" w:rsidSect="00B3588D">
      <w:headerReference w:type="default" r:id="rId12"/>
      <w:footerReference w:type="default" r:id="rId13"/>
      <w:type w:val="continuous"/>
      <w:pgSz w:w="11907" w:h="16840" w:code="9"/>
      <w:pgMar w:top="1134" w:right="851" w:bottom="907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B3B3" w14:textId="77777777" w:rsidR="00744588" w:rsidRDefault="00744588">
      <w:r>
        <w:separator/>
      </w:r>
    </w:p>
  </w:endnote>
  <w:endnote w:type="continuationSeparator" w:id="0">
    <w:p w14:paraId="4EA7C938" w14:textId="77777777" w:rsidR="00744588" w:rsidRDefault="0074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1255" w14:textId="77777777" w:rsidR="00744588" w:rsidRPr="00A1179B" w:rsidRDefault="00744588" w:rsidP="00192BFF">
    <w:pPr>
      <w:pStyle w:val="Footer"/>
      <w:jc w:val="center"/>
      <w:rPr>
        <w:sz w:val="18"/>
        <w:szCs w:val="18"/>
      </w:rPr>
    </w:pPr>
    <w:r w:rsidRPr="00A1179B">
      <w:rPr>
        <w:sz w:val="18"/>
        <w:szCs w:val="18"/>
      </w:rPr>
      <w:t xml:space="preserve">Page </w:t>
    </w:r>
    <w:r w:rsidRPr="00A1179B">
      <w:rPr>
        <w:sz w:val="18"/>
        <w:szCs w:val="18"/>
      </w:rPr>
      <w:fldChar w:fldCharType="begin"/>
    </w:r>
    <w:r w:rsidRPr="00A1179B">
      <w:rPr>
        <w:sz w:val="18"/>
        <w:szCs w:val="18"/>
      </w:rPr>
      <w:instrText xml:space="preserve"> PAGE </w:instrText>
    </w:r>
    <w:r w:rsidRPr="00A1179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1179B">
      <w:rPr>
        <w:sz w:val="18"/>
        <w:szCs w:val="18"/>
      </w:rPr>
      <w:fldChar w:fldCharType="end"/>
    </w:r>
    <w:r w:rsidRPr="00A1179B">
      <w:rPr>
        <w:sz w:val="18"/>
        <w:szCs w:val="18"/>
      </w:rPr>
      <w:t xml:space="preserve"> of </w:t>
    </w:r>
    <w:r w:rsidRPr="00A1179B">
      <w:rPr>
        <w:sz w:val="18"/>
        <w:szCs w:val="18"/>
      </w:rPr>
      <w:fldChar w:fldCharType="begin"/>
    </w:r>
    <w:r w:rsidRPr="00A1179B">
      <w:rPr>
        <w:sz w:val="18"/>
        <w:szCs w:val="18"/>
      </w:rPr>
      <w:instrText xml:space="preserve"> NUMPAGES </w:instrText>
    </w:r>
    <w:r w:rsidRPr="00A117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117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00F3" w14:textId="77777777" w:rsidR="00744588" w:rsidRDefault="00744588">
      <w:r>
        <w:separator/>
      </w:r>
    </w:p>
  </w:footnote>
  <w:footnote w:type="continuationSeparator" w:id="0">
    <w:p w14:paraId="33203B5A" w14:textId="77777777" w:rsidR="00744588" w:rsidRDefault="0074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CF09" w14:textId="4CEDB882" w:rsidR="00744588" w:rsidRPr="00192BFF" w:rsidRDefault="00744588" w:rsidP="00192BFF">
    <w:pPr>
      <w:pStyle w:val="Header"/>
      <w:rPr>
        <w:sz w:val="20"/>
        <w:szCs w:val="20"/>
      </w:rPr>
    </w:pPr>
    <w:r w:rsidRPr="00B77952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01E3E8DA" wp14:editId="6895AE50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926465" cy="431800"/>
          <wp:effectExtent l="0" t="0" r="6985" b="6350"/>
          <wp:wrapTight wrapText="bothSides">
            <wp:wrapPolygon edited="0">
              <wp:start x="0" y="0"/>
              <wp:lineTo x="0" y="20965"/>
              <wp:lineTo x="21319" y="20965"/>
              <wp:lineTo x="21319" y="0"/>
              <wp:lineTo x="0" y="0"/>
            </wp:wrapPolygon>
          </wp:wrapTight>
          <wp:docPr id="312" name="Picture 312" descr="C:\Users\sandra.mcpherson\AppData\Local\Microsoft\Windows\Temporary Internet Files\Content.Outlook\0U9V5YTT\BUUK Infrastructure - Pantone 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mcpherson\AppData\Local\Microsoft\Windows\Temporary Internet Files\Content.Outlook\0U9V5YTT\BUUK Infrastructure - Pantone 2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87">
      <w:rPr>
        <w:sz w:val="20"/>
        <w:szCs w:val="20"/>
      </w:rPr>
      <w:t>BK</w:t>
    </w:r>
    <w:r w:rsidRPr="00192BFF">
      <w:rPr>
        <w:sz w:val="20"/>
        <w:szCs w:val="20"/>
      </w:rPr>
      <w:t>-ASA-FM-0151 Rev 0</w:t>
    </w:r>
    <w:r w:rsidR="007C0887">
      <w:rPr>
        <w:sz w:val="20"/>
        <w:szCs w:val="20"/>
      </w:rPr>
      <w:t>4</w:t>
    </w:r>
  </w:p>
  <w:p w14:paraId="15434B10" w14:textId="1ACF002E" w:rsidR="00744588" w:rsidRPr="00744588" w:rsidRDefault="00744588" w:rsidP="0077627F">
    <w:pPr>
      <w:pStyle w:val="Header"/>
      <w:jc w:val="center"/>
      <w:rPr>
        <w:b/>
        <w:u w:val="single"/>
      </w:rPr>
    </w:pPr>
    <w:r w:rsidRPr="00FF02D8">
      <w:rPr>
        <w:b/>
        <w:sz w:val="28"/>
        <w:szCs w:val="28"/>
      </w:rPr>
      <w:tab/>
    </w:r>
    <w:r w:rsidRPr="00744588">
      <w:rPr>
        <w:b/>
        <w:u w:val="single"/>
      </w:rPr>
      <w:t>GAS AND ELECTRIC ASSET VALUE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27032"/>
    <w:multiLevelType w:val="hybridMultilevel"/>
    <w:tmpl w:val="59244052"/>
    <w:lvl w:ilvl="0" w:tplc="D7600A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7AB5"/>
    <w:multiLevelType w:val="hybridMultilevel"/>
    <w:tmpl w:val="AFEC87D2"/>
    <w:lvl w:ilvl="0" w:tplc="E43C83B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76313"/>
    <w:multiLevelType w:val="hybridMultilevel"/>
    <w:tmpl w:val="32CE773A"/>
    <w:lvl w:ilvl="0" w:tplc="31503BAA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A7A7BC0"/>
    <w:multiLevelType w:val="hybridMultilevel"/>
    <w:tmpl w:val="F6B4DA6A"/>
    <w:lvl w:ilvl="0" w:tplc="D4F2F5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7F"/>
    <w:rsid w:val="0000016C"/>
    <w:rsid w:val="000014F4"/>
    <w:rsid w:val="00004A47"/>
    <w:rsid w:val="000059EA"/>
    <w:rsid w:val="0000603B"/>
    <w:rsid w:val="00010422"/>
    <w:rsid w:val="000113D5"/>
    <w:rsid w:val="00016127"/>
    <w:rsid w:val="00020C10"/>
    <w:rsid w:val="0002379A"/>
    <w:rsid w:val="00023F99"/>
    <w:rsid w:val="00024296"/>
    <w:rsid w:val="00024479"/>
    <w:rsid w:val="00026D1B"/>
    <w:rsid w:val="00027E87"/>
    <w:rsid w:val="000351AE"/>
    <w:rsid w:val="000371D1"/>
    <w:rsid w:val="0003731A"/>
    <w:rsid w:val="00037344"/>
    <w:rsid w:val="00037B75"/>
    <w:rsid w:val="00037C8D"/>
    <w:rsid w:val="000413E6"/>
    <w:rsid w:val="00042E0C"/>
    <w:rsid w:val="00043028"/>
    <w:rsid w:val="00052A5B"/>
    <w:rsid w:val="00055D6C"/>
    <w:rsid w:val="00065347"/>
    <w:rsid w:val="0006553F"/>
    <w:rsid w:val="00066C75"/>
    <w:rsid w:val="00071E9D"/>
    <w:rsid w:val="00073312"/>
    <w:rsid w:val="000743F2"/>
    <w:rsid w:val="0007527D"/>
    <w:rsid w:val="00080239"/>
    <w:rsid w:val="00081BC4"/>
    <w:rsid w:val="00083039"/>
    <w:rsid w:val="00084C93"/>
    <w:rsid w:val="000878B9"/>
    <w:rsid w:val="00091049"/>
    <w:rsid w:val="00092267"/>
    <w:rsid w:val="00095834"/>
    <w:rsid w:val="000960A2"/>
    <w:rsid w:val="000A0162"/>
    <w:rsid w:val="000A25A5"/>
    <w:rsid w:val="000A331F"/>
    <w:rsid w:val="000A3608"/>
    <w:rsid w:val="000A37D4"/>
    <w:rsid w:val="000A53A7"/>
    <w:rsid w:val="000A5FE7"/>
    <w:rsid w:val="000A7A6E"/>
    <w:rsid w:val="000B0984"/>
    <w:rsid w:val="000C007C"/>
    <w:rsid w:val="000C10A8"/>
    <w:rsid w:val="000C2646"/>
    <w:rsid w:val="000C2E0C"/>
    <w:rsid w:val="000C37D6"/>
    <w:rsid w:val="000C4FFF"/>
    <w:rsid w:val="000C606B"/>
    <w:rsid w:val="000C7A85"/>
    <w:rsid w:val="000D00D2"/>
    <w:rsid w:val="000D282D"/>
    <w:rsid w:val="000D2965"/>
    <w:rsid w:val="000D47D3"/>
    <w:rsid w:val="000D5BE5"/>
    <w:rsid w:val="000D5FB7"/>
    <w:rsid w:val="000D6066"/>
    <w:rsid w:val="000D7385"/>
    <w:rsid w:val="000E0010"/>
    <w:rsid w:val="000E275E"/>
    <w:rsid w:val="000E4602"/>
    <w:rsid w:val="000F1EB5"/>
    <w:rsid w:val="000F211C"/>
    <w:rsid w:val="000F4552"/>
    <w:rsid w:val="000F4AEE"/>
    <w:rsid w:val="000F5A1F"/>
    <w:rsid w:val="000F6539"/>
    <w:rsid w:val="000F73A3"/>
    <w:rsid w:val="001002FF"/>
    <w:rsid w:val="001012DD"/>
    <w:rsid w:val="001049FF"/>
    <w:rsid w:val="0010583E"/>
    <w:rsid w:val="0011076B"/>
    <w:rsid w:val="001134C1"/>
    <w:rsid w:val="001144E9"/>
    <w:rsid w:val="00117A25"/>
    <w:rsid w:val="00120E26"/>
    <w:rsid w:val="001305AE"/>
    <w:rsid w:val="001312E5"/>
    <w:rsid w:val="00131FE1"/>
    <w:rsid w:val="0013729D"/>
    <w:rsid w:val="001428CD"/>
    <w:rsid w:val="00144459"/>
    <w:rsid w:val="00144655"/>
    <w:rsid w:val="001458F6"/>
    <w:rsid w:val="00145AA0"/>
    <w:rsid w:val="001467DA"/>
    <w:rsid w:val="00146BC8"/>
    <w:rsid w:val="00150572"/>
    <w:rsid w:val="00151ACF"/>
    <w:rsid w:val="00152319"/>
    <w:rsid w:val="00153DF1"/>
    <w:rsid w:val="0015401A"/>
    <w:rsid w:val="00154183"/>
    <w:rsid w:val="001562B9"/>
    <w:rsid w:val="00156F60"/>
    <w:rsid w:val="001657D2"/>
    <w:rsid w:val="00166CE6"/>
    <w:rsid w:val="0017371F"/>
    <w:rsid w:val="0017508C"/>
    <w:rsid w:val="0017730D"/>
    <w:rsid w:val="001777B2"/>
    <w:rsid w:val="001805B6"/>
    <w:rsid w:val="00180EDD"/>
    <w:rsid w:val="001823E6"/>
    <w:rsid w:val="0018353A"/>
    <w:rsid w:val="00183E89"/>
    <w:rsid w:val="00186098"/>
    <w:rsid w:val="001909D6"/>
    <w:rsid w:val="00192BFF"/>
    <w:rsid w:val="00192F0D"/>
    <w:rsid w:val="001936A5"/>
    <w:rsid w:val="001956E8"/>
    <w:rsid w:val="001957BF"/>
    <w:rsid w:val="00197A2A"/>
    <w:rsid w:val="001A03D5"/>
    <w:rsid w:val="001A1AD7"/>
    <w:rsid w:val="001A2C98"/>
    <w:rsid w:val="001A6F9C"/>
    <w:rsid w:val="001B158B"/>
    <w:rsid w:val="001B1B80"/>
    <w:rsid w:val="001B20B1"/>
    <w:rsid w:val="001B67A9"/>
    <w:rsid w:val="001B7B48"/>
    <w:rsid w:val="001B7EE0"/>
    <w:rsid w:val="001C0986"/>
    <w:rsid w:val="001C32C4"/>
    <w:rsid w:val="001C38A5"/>
    <w:rsid w:val="001C4426"/>
    <w:rsid w:val="001C5005"/>
    <w:rsid w:val="001D379E"/>
    <w:rsid w:val="001E0406"/>
    <w:rsid w:val="001E0BA2"/>
    <w:rsid w:val="001E256D"/>
    <w:rsid w:val="001E60FA"/>
    <w:rsid w:val="001E7A5C"/>
    <w:rsid w:val="001F0105"/>
    <w:rsid w:val="001F01DA"/>
    <w:rsid w:val="001F03F4"/>
    <w:rsid w:val="001F1A78"/>
    <w:rsid w:val="001F24EB"/>
    <w:rsid w:val="001F354B"/>
    <w:rsid w:val="001F383B"/>
    <w:rsid w:val="001F39EB"/>
    <w:rsid w:val="001F3BE0"/>
    <w:rsid w:val="001F46C9"/>
    <w:rsid w:val="002034E1"/>
    <w:rsid w:val="002048CC"/>
    <w:rsid w:val="00206785"/>
    <w:rsid w:val="002117B5"/>
    <w:rsid w:val="00211A16"/>
    <w:rsid w:val="00212F0F"/>
    <w:rsid w:val="0022044C"/>
    <w:rsid w:val="00221B61"/>
    <w:rsid w:val="00230210"/>
    <w:rsid w:val="002302E1"/>
    <w:rsid w:val="0023258E"/>
    <w:rsid w:val="00232907"/>
    <w:rsid w:val="00232A5F"/>
    <w:rsid w:val="00233151"/>
    <w:rsid w:val="002331B4"/>
    <w:rsid w:val="00233829"/>
    <w:rsid w:val="00233FAE"/>
    <w:rsid w:val="00236EA6"/>
    <w:rsid w:val="0024038C"/>
    <w:rsid w:val="002403F0"/>
    <w:rsid w:val="00241850"/>
    <w:rsid w:val="00241F49"/>
    <w:rsid w:val="00243DF1"/>
    <w:rsid w:val="00244959"/>
    <w:rsid w:val="0025130D"/>
    <w:rsid w:val="0025263D"/>
    <w:rsid w:val="0025390B"/>
    <w:rsid w:val="00253FE2"/>
    <w:rsid w:val="002614D3"/>
    <w:rsid w:val="00263091"/>
    <w:rsid w:val="00265670"/>
    <w:rsid w:val="00266660"/>
    <w:rsid w:val="00266827"/>
    <w:rsid w:val="00270DC7"/>
    <w:rsid w:val="0027102E"/>
    <w:rsid w:val="00271172"/>
    <w:rsid w:val="00272B5D"/>
    <w:rsid w:val="00273B04"/>
    <w:rsid w:val="00275AA9"/>
    <w:rsid w:val="00277B69"/>
    <w:rsid w:val="002802C1"/>
    <w:rsid w:val="002815DD"/>
    <w:rsid w:val="002818D9"/>
    <w:rsid w:val="002845C1"/>
    <w:rsid w:val="002856CE"/>
    <w:rsid w:val="0029099C"/>
    <w:rsid w:val="00291BF7"/>
    <w:rsid w:val="00291F1F"/>
    <w:rsid w:val="00294280"/>
    <w:rsid w:val="002943E9"/>
    <w:rsid w:val="002A2BCB"/>
    <w:rsid w:val="002A43EB"/>
    <w:rsid w:val="002A50E0"/>
    <w:rsid w:val="002A514C"/>
    <w:rsid w:val="002A6418"/>
    <w:rsid w:val="002B01F9"/>
    <w:rsid w:val="002B0B40"/>
    <w:rsid w:val="002B17A3"/>
    <w:rsid w:val="002B1DAF"/>
    <w:rsid w:val="002B23C2"/>
    <w:rsid w:val="002B5491"/>
    <w:rsid w:val="002B7257"/>
    <w:rsid w:val="002B7395"/>
    <w:rsid w:val="002C2B26"/>
    <w:rsid w:val="002C3743"/>
    <w:rsid w:val="002C3BEC"/>
    <w:rsid w:val="002C3E8C"/>
    <w:rsid w:val="002C55A6"/>
    <w:rsid w:val="002D0471"/>
    <w:rsid w:val="002D1034"/>
    <w:rsid w:val="002D152F"/>
    <w:rsid w:val="002D5174"/>
    <w:rsid w:val="002D5B27"/>
    <w:rsid w:val="002D6475"/>
    <w:rsid w:val="002E0315"/>
    <w:rsid w:val="002E093E"/>
    <w:rsid w:val="002E1B70"/>
    <w:rsid w:val="002E38C1"/>
    <w:rsid w:val="002E49AC"/>
    <w:rsid w:val="002E4AFD"/>
    <w:rsid w:val="002E5B7E"/>
    <w:rsid w:val="002E7F49"/>
    <w:rsid w:val="002F204B"/>
    <w:rsid w:val="002F5C97"/>
    <w:rsid w:val="002F60E4"/>
    <w:rsid w:val="002F63F7"/>
    <w:rsid w:val="002F7B8B"/>
    <w:rsid w:val="003005B4"/>
    <w:rsid w:val="00300C4A"/>
    <w:rsid w:val="003014CB"/>
    <w:rsid w:val="00303269"/>
    <w:rsid w:val="003059C4"/>
    <w:rsid w:val="00305B7D"/>
    <w:rsid w:val="00307B93"/>
    <w:rsid w:val="00311869"/>
    <w:rsid w:val="003119CA"/>
    <w:rsid w:val="003120DD"/>
    <w:rsid w:val="00313500"/>
    <w:rsid w:val="003137DD"/>
    <w:rsid w:val="00313EC8"/>
    <w:rsid w:val="00314959"/>
    <w:rsid w:val="00314D31"/>
    <w:rsid w:val="003150AE"/>
    <w:rsid w:val="0031602B"/>
    <w:rsid w:val="003201CA"/>
    <w:rsid w:val="003202FC"/>
    <w:rsid w:val="00323BA9"/>
    <w:rsid w:val="00323F5F"/>
    <w:rsid w:val="00324D54"/>
    <w:rsid w:val="00325398"/>
    <w:rsid w:val="003271B3"/>
    <w:rsid w:val="00330268"/>
    <w:rsid w:val="003307FD"/>
    <w:rsid w:val="00331C99"/>
    <w:rsid w:val="00332A1A"/>
    <w:rsid w:val="003345BB"/>
    <w:rsid w:val="00337141"/>
    <w:rsid w:val="00340C1B"/>
    <w:rsid w:val="00340EEF"/>
    <w:rsid w:val="00342009"/>
    <w:rsid w:val="00342325"/>
    <w:rsid w:val="003431CC"/>
    <w:rsid w:val="00344AC0"/>
    <w:rsid w:val="0034595C"/>
    <w:rsid w:val="00350DB4"/>
    <w:rsid w:val="003520A3"/>
    <w:rsid w:val="003529DA"/>
    <w:rsid w:val="003532C1"/>
    <w:rsid w:val="00354EDA"/>
    <w:rsid w:val="003559DE"/>
    <w:rsid w:val="00356A65"/>
    <w:rsid w:val="0036063C"/>
    <w:rsid w:val="00361AA7"/>
    <w:rsid w:val="00364179"/>
    <w:rsid w:val="0036443C"/>
    <w:rsid w:val="00365BB7"/>
    <w:rsid w:val="00366742"/>
    <w:rsid w:val="00370352"/>
    <w:rsid w:val="00371513"/>
    <w:rsid w:val="0037242F"/>
    <w:rsid w:val="00374BFD"/>
    <w:rsid w:val="00374F0E"/>
    <w:rsid w:val="00381E64"/>
    <w:rsid w:val="0038214A"/>
    <w:rsid w:val="0038317F"/>
    <w:rsid w:val="003851C8"/>
    <w:rsid w:val="003851E7"/>
    <w:rsid w:val="00386229"/>
    <w:rsid w:val="00393E42"/>
    <w:rsid w:val="00394835"/>
    <w:rsid w:val="00396DD8"/>
    <w:rsid w:val="003A2772"/>
    <w:rsid w:val="003A3C88"/>
    <w:rsid w:val="003A5FB4"/>
    <w:rsid w:val="003A6102"/>
    <w:rsid w:val="003A6C96"/>
    <w:rsid w:val="003A7A59"/>
    <w:rsid w:val="003B0E45"/>
    <w:rsid w:val="003B1705"/>
    <w:rsid w:val="003B27B3"/>
    <w:rsid w:val="003B40C5"/>
    <w:rsid w:val="003B6730"/>
    <w:rsid w:val="003B6756"/>
    <w:rsid w:val="003C1009"/>
    <w:rsid w:val="003C1692"/>
    <w:rsid w:val="003C63CE"/>
    <w:rsid w:val="003C71B6"/>
    <w:rsid w:val="003C759E"/>
    <w:rsid w:val="003D0396"/>
    <w:rsid w:val="003D05AE"/>
    <w:rsid w:val="003D2B6C"/>
    <w:rsid w:val="003D488F"/>
    <w:rsid w:val="003D4CE4"/>
    <w:rsid w:val="003D66BA"/>
    <w:rsid w:val="003E0437"/>
    <w:rsid w:val="003E3E41"/>
    <w:rsid w:val="003E48E3"/>
    <w:rsid w:val="003E4A89"/>
    <w:rsid w:val="003E5848"/>
    <w:rsid w:val="003F091E"/>
    <w:rsid w:val="003F0F14"/>
    <w:rsid w:val="003F18F1"/>
    <w:rsid w:val="003F289E"/>
    <w:rsid w:val="003F6692"/>
    <w:rsid w:val="003F6CEA"/>
    <w:rsid w:val="003F7E91"/>
    <w:rsid w:val="0040086E"/>
    <w:rsid w:val="00401338"/>
    <w:rsid w:val="00403643"/>
    <w:rsid w:val="0040494C"/>
    <w:rsid w:val="004052DC"/>
    <w:rsid w:val="00405DDE"/>
    <w:rsid w:val="00405FA1"/>
    <w:rsid w:val="00406781"/>
    <w:rsid w:val="004069FA"/>
    <w:rsid w:val="00407EE0"/>
    <w:rsid w:val="00410FF2"/>
    <w:rsid w:val="004117A2"/>
    <w:rsid w:val="00412168"/>
    <w:rsid w:val="00413930"/>
    <w:rsid w:val="0041459D"/>
    <w:rsid w:val="004155BD"/>
    <w:rsid w:val="00415B7E"/>
    <w:rsid w:val="00415C18"/>
    <w:rsid w:val="0041637F"/>
    <w:rsid w:val="0041736F"/>
    <w:rsid w:val="00417EFA"/>
    <w:rsid w:val="004222F5"/>
    <w:rsid w:val="004323A5"/>
    <w:rsid w:val="0043341C"/>
    <w:rsid w:val="00434516"/>
    <w:rsid w:val="00434C66"/>
    <w:rsid w:val="0044017E"/>
    <w:rsid w:val="004404FB"/>
    <w:rsid w:val="00440874"/>
    <w:rsid w:val="00443270"/>
    <w:rsid w:val="004466B1"/>
    <w:rsid w:val="004522FC"/>
    <w:rsid w:val="004526BC"/>
    <w:rsid w:val="00454A82"/>
    <w:rsid w:val="00455F57"/>
    <w:rsid w:val="00457266"/>
    <w:rsid w:val="00477EF2"/>
    <w:rsid w:val="00485F33"/>
    <w:rsid w:val="00485F58"/>
    <w:rsid w:val="00486BC5"/>
    <w:rsid w:val="004904A6"/>
    <w:rsid w:val="00490654"/>
    <w:rsid w:val="004931A0"/>
    <w:rsid w:val="004944C6"/>
    <w:rsid w:val="004A260C"/>
    <w:rsid w:val="004A31B0"/>
    <w:rsid w:val="004A339A"/>
    <w:rsid w:val="004A4D7F"/>
    <w:rsid w:val="004A4F2F"/>
    <w:rsid w:val="004B0C57"/>
    <w:rsid w:val="004B11C0"/>
    <w:rsid w:val="004B63F2"/>
    <w:rsid w:val="004B7EC9"/>
    <w:rsid w:val="004C0BCF"/>
    <w:rsid w:val="004C13AC"/>
    <w:rsid w:val="004C2B74"/>
    <w:rsid w:val="004C39D9"/>
    <w:rsid w:val="004C3F73"/>
    <w:rsid w:val="004C51FD"/>
    <w:rsid w:val="004C56F6"/>
    <w:rsid w:val="004C6B65"/>
    <w:rsid w:val="004D01EA"/>
    <w:rsid w:val="004D0F29"/>
    <w:rsid w:val="004D12D9"/>
    <w:rsid w:val="004D5590"/>
    <w:rsid w:val="004D594F"/>
    <w:rsid w:val="004D621D"/>
    <w:rsid w:val="004D64B3"/>
    <w:rsid w:val="004D7F8A"/>
    <w:rsid w:val="004E72D3"/>
    <w:rsid w:val="004E7AA9"/>
    <w:rsid w:val="004E7E9E"/>
    <w:rsid w:val="004F4013"/>
    <w:rsid w:val="004F7786"/>
    <w:rsid w:val="005007D7"/>
    <w:rsid w:val="00502057"/>
    <w:rsid w:val="0050230E"/>
    <w:rsid w:val="005026DE"/>
    <w:rsid w:val="005029C2"/>
    <w:rsid w:val="00505488"/>
    <w:rsid w:val="00507331"/>
    <w:rsid w:val="00511266"/>
    <w:rsid w:val="0051225C"/>
    <w:rsid w:val="00512C69"/>
    <w:rsid w:val="00512D38"/>
    <w:rsid w:val="00512F04"/>
    <w:rsid w:val="00513665"/>
    <w:rsid w:val="00517AB1"/>
    <w:rsid w:val="005212F1"/>
    <w:rsid w:val="00523417"/>
    <w:rsid w:val="005239C8"/>
    <w:rsid w:val="0052434C"/>
    <w:rsid w:val="00530596"/>
    <w:rsid w:val="00536DF3"/>
    <w:rsid w:val="00536E42"/>
    <w:rsid w:val="00540999"/>
    <w:rsid w:val="00543F64"/>
    <w:rsid w:val="00544164"/>
    <w:rsid w:val="00544C59"/>
    <w:rsid w:val="00550B4B"/>
    <w:rsid w:val="0055362C"/>
    <w:rsid w:val="00553A78"/>
    <w:rsid w:val="00554821"/>
    <w:rsid w:val="005548DA"/>
    <w:rsid w:val="00556EAF"/>
    <w:rsid w:val="00557D9A"/>
    <w:rsid w:val="0056064B"/>
    <w:rsid w:val="0056450E"/>
    <w:rsid w:val="00564EBC"/>
    <w:rsid w:val="00566CEC"/>
    <w:rsid w:val="005729E6"/>
    <w:rsid w:val="00573E94"/>
    <w:rsid w:val="00574311"/>
    <w:rsid w:val="00580467"/>
    <w:rsid w:val="00581F3E"/>
    <w:rsid w:val="00582719"/>
    <w:rsid w:val="00584DC5"/>
    <w:rsid w:val="00585155"/>
    <w:rsid w:val="00585C16"/>
    <w:rsid w:val="00585C91"/>
    <w:rsid w:val="005871D2"/>
    <w:rsid w:val="00587719"/>
    <w:rsid w:val="00590256"/>
    <w:rsid w:val="005919B2"/>
    <w:rsid w:val="0059214A"/>
    <w:rsid w:val="00592202"/>
    <w:rsid w:val="0059394A"/>
    <w:rsid w:val="00594735"/>
    <w:rsid w:val="005956E9"/>
    <w:rsid w:val="0059679D"/>
    <w:rsid w:val="005975A8"/>
    <w:rsid w:val="005A0F8B"/>
    <w:rsid w:val="005A1059"/>
    <w:rsid w:val="005A194F"/>
    <w:rsid w:val="005B2DB0"/>
    <w:rsid w:val="005B5230"/>
    <w:rsid w:val="005B578C"/>
    <w:rsid w:val="005B5B34"/>
    <w:rsid w:val="005B6433"/>
    <w:rsid w:val="005B67B2"/>
    <w:rsid w:val="005B73E4"/>
    <w:rsid w:val="005C081A"/>
    <w:rsid w:val="005C0CFD"/>
    <w:rsid w:val="005C0FB6"/>
    <w:rsid w:val="005C2229"/>
    <w:rsid w:val="005C33EB"/>
    <w:rsid w:val="005C5C02"/>
    <w:rsid w:val="005C5C7C"/>
    <w:rsid w:val="005C5F65"/>
    <w:rsid w:val="005C68E2"/>
    <w:rsid w:val="005C6E28"/>
    <w:rsid w:val="005C7F08"/>
    <w:rsid w:val="005D0AC2"/>
    <w:rsid w:val="005D10B4"/>
    <w:rsid w:val="005D2F42"/>
    <w:rsid w:val="005D328E"/>
    <w:rsid w:val="005D3735"/>
    <w:rsid w:val="005D6EB5"/>
    <w:rsid w:val="005D795F"/>
    <w:rsid w:val="005E00AE"/>
    <w:rsid w:val="005E0465"/>
    <w:rsid w:val="005E0F5F"/>
    <w:rsid w:val="005E32A8"/>
    <w:rsid w:val="005E3695"/>
    <w:rsid w:val="005E57F2"/>
    <w:rsid w:val="005E67F4"/>
    <w:rsid w:val="005E70F0"/>
    <w:rsid w:val="005F32E4"/>
    <w:rsid w:val="005F5CC0"/>
    <w:rsid w:val="005F6CDB"/>
    <w:rsid w:val="005F75CE"/>
    <w:rsid w:val="005F793C"/>
    <w:rsid w:val="005F7F86"/>
    <w:rsid w:val="005F7FD8"/>
    <w:rsid w:val="00600A68"/>
    <w:rsid w:val="00601E08"/>
    <w:rsid w:val="006038A9"/>
    <w:rsid w:val="006043E7"/>
    <w:rsid w:val="00605E7E"/>
    <w:rsid w:val="00606DE7"/>
    <w:rsid w:val="006077C1"/>
    <w:rsid w:val="00607C03"/>
    <w:rsid w:val="00610696"/>
    <w:rsid w:val="00614656"/>
    <w:rsid w:val="0061624D"/>
    <w:rsid w:val="006203D7"/>
    <w:rsid w:val="00623308"/>
    <w:rsid w:val="006246DB"/>
    <w:rsid w:val="00625CCB"/>
    <w:rsid w:val="00635E2C"/>
    <w:rsid w:val="00636515"/>
    <w:rsid w:val="00636853"/>
    <w:rsid w:val="00636B71"/>
    <w:rsid w:val="00640910"/>
    <w:rsid w:val="0064183B"/>
    <w:rsid w:val="0064317E"/>
    <w:rsid w:val="00643C5A"/>
    <w:rsid w:val="00645AA2"/>
    <w:rsid w:val="00645DDE"/>
    <w:rsid w:val="0064774A"/>
    <w:rsid w:val="00647BA6"/>
    <w:rsid w:val="00650FE6"/>
    <w:rsid w:val="006538DE"/>
    <w:rsid w:val="00657558"/>
    <w:rsid w:val="00657A18"/>
    <w:rsid w:val="00662BD8"/>
    <w:rsid w:val="006631E4"/>
    <w:rsid w:val="00664D96"/>
    <w:rsid w:val="006663D1"/>
    <w:rsid w:val="0066672C"/>
    <w:rsid w:val="00670AA6"/>
    <w:rsid w:val="00672945"/>
    <w:rsid w:val="00672AAD"/>
    <w:rsid w:val="00674205"/>
    <w:rsid w:val="006752EE"/>
    <w:rsid w:val="0068041F"/>
    <w:rsid w:val="00680840"/>
    <w:rsid w:val="006830B0"/>
    <w:rsid w:val="00683C17"/>
    <w:rsid w:val="0069118E"/>
    <w:rsid w:val="00693578"/>
    <w:rsid w:val="006935C0"/>
    <w:rsid w:val="00695842"/>
    <w:rsid w:val="006963F2"/>
    <w:rsid w:val="00696AD8"/>
    <w:rsid w:val="006A0A33"/>
    <w:rsid w:val="006A0D0C"/>
    <w:rsid w:val="006A1C9B"/>
    <w:rsid w:val="006A2614"/>
    <w:rsid w:val="006A2C42"/>
    <w:rsid w:val="006A4BC7"/>
    <w:rsid w:val="006B0818"/>
    <w:rsid w:val="006B0DFD"/>
    <w:rsid w:val="006B157E"/>
    <w:rsid w:val="006B3419"/>
    <w:rsid w:val="006B3750"/>
    <w:rsid w:val="006B3DB6"/>
    <w:rsid w:val="006C0C79"/>
    <w:rsid w:val="006C10DB"/>
    <w:rsid w:val="006C1724"/>
    <w:rsid w:val="006C192A"/>
    <w:rsid w:val="006C5B19"/>
    <w:rsid w:val="006C7626"/>
    <w:rsid w:val="006C76A7"/>
    <w:rsid w:val="006C7DEE"/>
    <w:rsid w:val="006D0193"/>
    <w:rsid w:val="006D0D49"/>
    <w:rsid w:val="006D21CF"/>
    <w:rsid w:val="006D353D"/>
    <w:rsid w:val="006D3CAB"/>
    <w:rsid w:val="006D3D3E"/>
    <w:rsid w:val="006D532B"/>
    <w:rsid w:val="006D75C4"/>
    <w:rsid w:val="006E0BA8"/>
    <w:rsid w:val="006E760A"/>
    <w:rsid w:val="006F033C"/>
    <w:rsid w:val="006F04BB"/>
    <w:rsid w:val="006F079B"/>
    <w:rsid w:val="006F1AB3"/>
    <w:rsid w:val="006F28ED"/>
    <w:rsid w:val="006F5165"/>
    <w:rsid w:val="006F70B7"/>
    <w:rsid w:val="0070227D"/>
    <w:rsid w:val="0070227F"/>
    <w:rsid w:val="007049AE"/>
    <w:rsid w:val="00705986"/>
    <w:rsid w:val="007061A5"/>
    <w:rsid w:val="00710997"/>
    <w:rsid w:val="00714B3F"/>
    <w:rsid w:val="00716671"/>
    <w:rsid w:val="00717561"/>
    <w:rsid w:val="007178AC"/>
    <w:rsid w:val="007221BD"/>
    <w:rsid w:val="00722A25"/>
    <w:rsid w:val="00722B7F"/>
    <w:rsid w:val="0072653E"/>
    <w:rsid w:val="007271F5"/>
    <w:rsid w:val="007334DC"/>
    <w:rsid w:val="00735A5E"/>
    <w:rsid w:val="00740C25"/>
    <w:rsid w:val="00740FFD"/>
    <w:rsid w:val="00742D89"/>
    <w:rsid w:val="00744588"/>
    <w:rsid w:val="00745237"/>
    <w:rsid w:val="0074543A"/>
    <w:rsid w:val="00745E09"/>
    <w:rsid w:val="00746B9E"/>
    <w:rsid w:val="00746C73"/>
    <w:rsid w:val="00747BBE"/>
    <w:rsid w:val="007518B5"/>
    <w:rsid w:val="00751BA0"/>
    <w:rsid w:val="00754155"/>
    <w:rsid w:val="0075480E"/>
    <w:rsid w:val="00756385"/>
    <w:rsid w:val="00756E7A"/>
    <w:rsid w:val="00761E6C"/>
    <w:rsid w:val="00762882"/>
    <w:rsid w:val="00763529"/>
    <w:rsid w:val="0076481E"/>
    <w:rsid w:val="00767824"/>
    <w:rsid w:val="00770767"/>
    <w:rsid w:val="007733EB"/>
    <w:rsid w:val="0077379D"/>
    <w:rsid w:val="007746A1"/>
    <w:rsid w:val="00775526"/>
    <w:rsid w:val="0077627F"/>
    <w:rsid w:val="00776781"/>
    <w:rsid w:val="007832F3"/>
    <w:rsid w:val="00783649"/>
    <w:rsid w:val="007841BD"/>
    <w:rsid w:val="007843BC"/>
    <w:rsid w:val="00785316"/>
    <w:rsid w:val="0078766E"/>
    <w:rsid w:val="00792992"/>
    <w:rsid w:val="007A0ADB"/>
    <w:rsid w:val="007A153C"/>
    <w:rsid w:val="007A1910"/>
    <w:rsid w:val="007A32F4"/>
    <w:rsid w:val="007A4F09"/>
    <w:rsid w:val="007A663B"/>
    <w:rsid w:val="007A7A58"/>
    <w:rsid w:val="007B08A8"/>
    <w:rsid w:val="007B22E4"/>
    <w:rsid w:val="007B24D5"/>
    <w:rsid w:val="007B4A16"/>
    <w:rsid w:val="007B4DFD"/>
    <w:rsid w:val="007B5CA2"/>
    <w:rsid w:val="007C0887"/>
    <w:rsid w:val="007C0F2E"/>
    <w:rsid w:val="007C4373"/>
    <w:rsid w:val="007C6DAB"/>
    <w:rsid w:val="007D5A71"/>
    <w:rsid w:val="007D64DA"/>
    <w:rsid w:val="007E20CC"/>
    <w:rsid w:val="007E449D"/>
    <w:rsid w:val="007E600C"/>
    <w:rsid w:val="007E6D83"/>
    <w:rsid w:val="007F5BD0"/>
    <w:rsid w:val="007F6792"/>
    <w:rsid w:val="007F75E4"/>
    <w:rsid w:val="007F7A58"/>
    <w:rsid w:val="008016B6"/>
    <w:rsid w:val="00801E70"/>
    <w:rsid w:val="0080344E"/>
    <w:rsid w:val="00804A8C"/>
    <w:rsid w:val="00806C80"/>
    <w:rsid w:val="00807F0B"/>
    <w:rsid w:val="008122F4"/>
    <w:rsid w:val="00814DAD"/>
    <w:rsid w:val="00816A79"/>
    <w:rsid w:val="0082014B"/>
    <w:rsid w:val="008202D8"/>
    <w:rsid w:val="00820D26"/>
    <w:rsid w:val="008214BD"/>
    <w:rsid w:val="00821BAA"/>
    <w:rsid w:val="008246B2"/>
    <w:rsid w:val="00824DCD"/>
    <w:rsid w:val="00825B73"/>
    <w:rsid w:val="00825E11"/>
    <w:rsid w:val="008302BF"/>
    <w:rsid w:val="00832943"/>
    <w:rsid w:val="00832C78"/>
    <w:rsid w:val="00834D8E"/>
    <w:rsid w:val="008350B8"/>
    <w:rsid w:val="0083627A"/>
    <w:rsid w:val="0083786E"/>
    <w:rsid w:val="00837957"/>
    <w:rsid w:val="00840742"/>
    <w:rsid w:val="00842D27"/>
    <w:rsid w:val="00845F0B"/>
    <w:rsid w:val="0084620F"/>
    <w:rsid w:val="0084639E"/>
    <w:rsid w:val="008478CF"/>
    <w:rsid w:val="0085101D"/>
    <w:rsid w:val="0085207E"/>
    <w:rsid w:val="00852BAB"/>
    <w:rsid w:val="0085567D"/>
    <w:rsid w:val="0085681E"/>
    <w:rsid w:val="008608F3"/>
    <w:rsid w:val="00865EE6"/>
    <w:rsid w:val="008664A4"/>
    <w:rsid w:val="00866E6E"/>
    <w:rsid w:val="008709B0"/>
    <w:rsid w:val="00871DCF"/>
    <w:rsid w:val="008728B6"/>
    <w:rsid w:val="00873728"/>
    <w:rsid w:val="00877B68"/>
    <w:rsid w:val="008804AF"/>
    <w:rsid w:val="00880C9C"/>
    <w:rsid w:val="00880E9A"/>
    <w:rsid w:val="00883702"/>
    <w:rsid w:val="008847D5"/>
    <w:rsid w:val="008861D0"/>
    <w:rsid w:val="0088734A"/>
    <w:rsid w:val="00894329"/>
    <w:rsid w:val="00894FBC"/>
    <w:rsid w:val="008A1072"/>
    <w:rsid w:val="008A3361"/>
    <w:rsid w:val="008A5C18"/>
    <w:rsid w:val="008A5FA4"/>
    <w:rsid w:val="008B115F"/>
    <w:rsid w:val="008B289E"/>
    <w:rsid w:val="008B305E"/>
    <w:rsid w:val="008B3110"/>
    <w:rsid w:val="008B5846"/>
    <w:rsid w:val="008B6CBB"/>
    <w:rsid w:val="008B78E3"/>
    <w:rsid w:val="008B799C"/>
    <w:rsid w:val="008C226C"/>
    <w:rsid w:val="008C4993"/>
    <w:rsid w:val="008C6521"/>
    <w:rsid w:val="008C7D24"/>
    <w:rsid w:val="008D11D0"/>
    <w:rsid w:val="008D1581"/>
    <w:rsid w:val="008D211B"/>
    <w:rsid w:val="008D2196"/>
    <w:rsid w:val="008D2911"/>
    <w:rsid w:val="008D3952"/>
    <w:rsid w:val="008D539D"/>
    <w:rsid w:val="008D6895"/>
    <w:rsid w:val="008D7226"/>
    <w:rsid w:val="008D72C8"/>
    <w:rsid w:val="008E1764"/>
    <w:rsid w:val="008E2E01"/>
    <w:rsid w:val="008E37B0"/>
    <w:rsid w:val="008E4020"/>
    <w:rsid w:val="008E4313"/>
    <w:rsid w:val="008E62E1"/>
    <w:rsid w:val="008F2932"/>
    <w:rsid w:val="008F4DC9"/>
    <w:rsid w:val="008F62E7"/>
    <w:rsid w:val="008F64CA"/>
    <w:rsid w:val="008F680C"/>
    <w:rsid w:val="008F786E"/>
    <w:rsid w:val="008F7DAA"/>
    <w:rsid w:val="008F7FFB"/>
    <w:rsid w:val="00900599"/>
    <w:rsid w:val="00900B84"/>
    <w:rsid w:val="00901569"/>
    <w:rsid w:val="00901D33"/>
    <w:rsid w:val="009023E3"/>
    <w:rsid w:val="0090298B"/>
    <w:rsid w:val="009104D5"/>
    <w:rsid w:val="00910AC1"/>
    <w:rsid w:val="0091280E"/>
    <w:rsid w:val="009131FC"/>
    <w:rsid w:val="009141FD"/>
    <w:rsid w:val="00915AE3"/>
    <w:rsid w:val="009165F5"/>
    <w:rsid w:val="0091681E"/>
    <w:rsid w:val="00917126"/>
    <w:rsid w:val="00917BD6"/>
    <w:rsid w:val="00921A35"/>
    <w:rsid w:val="00926C3C"/>
    <w:rsid w:val="00926F07"/>
    <w:rsid w:val="009323A7"/>
    <w:rsid w:val="00934DB1"/>
    <w:rsid w:val="00934DD6"/>
    <w:rsid w:val="00935A8E"/>
    <w:rsid w:val="00937C2B"/>
    <w:rsid w:val="0094625E"/>
    <w:rsid w:val="00951159"/>
    <w:rsid w:val="009516E0"/>
    <w:rsid w:val="009530B1"/>
    <w:rsid w:val="009549B5"/>
    <w:rsid w:val="00961D59"/>
    <w:rsid w:val="00963C08"/>
    <w:rsid w:val="009645EF"/>
    <w:rsid w:val="009735F9"/>
    <w:rsid w:val="00973D62"/>
    <w:rsid w:val="00974009"/>
    <w:rsid w:val="00974C95"/>
    <w:rsid w:val="0098136F"/>
    <w:rsid w:val="00981504"/>
    <w:rsid w:val="0098229E"/>
    <w:rsid w:val="00985FD6"/>
    <w:rsid w:val="00986314"/>
    <w:rsid w:val="0098642A"/>
    <w:rsid w:val="00986550"/>
    <w:rsid w:val="009866B1"/>
    <w:rsid w:val="00987AB3"/>
    <w:rsid w:val="00987AEB"/>
    <w:rsid w:val="0099012E"/>
    <w:rsid w:val="009907BB"/>
    <w:rsid w:val="00992501"/>
    <w:rsid w:val="00993EA6"/>
    <w:rsid w:val="00996E73"/>
    <w:rsid w:val="00997DE0"/>
    <w:rsid w:val="009A1613"/>
    <w:rsid w:val="009A5159"/>
    <w:rsid w:val="009A7FBA"/>
    <w:rsid w:val="009B4867"/>
    <w:rsid w:val="009B6954"/>
    <w:rsid w:val="009C141F"/>
    <w:rsid w:val="009C3C71"/>
    <w:rsid w:val="009C53A7"/>
    <w:rsid w:val="009C72D8"/>
    <w:rsid w:val="009C7B0A"/>
    <w:rsid w:val="009D08B8"/>
    <w:rsid w:val="009D1C63"/>
    <w:rsid w:val="009D1EC3"/>
    <w:rsid w:val="009D277A"/>
    <w:rsid w:val="009D3474"/>
    <w:rsid w:val="009D34AF"/>
    <w:rsid w:val="009D4240"/>
    <w:rsid w:val="009D436A"/>
    <w:rsid w:val="009D5776"/>
    <w:rsid w:val="009E05C0"/>
    <w:rsid w:val="009E0889"/>
    <w:rsid w:val="009E27F5"/>
    <w:rsid w:val="009E313A"/>
    <w:rsid w:val="009E6105"/>
    <w:rsid w:val="009E6B8E"/>
    <w:rsid w:val="009F0217"/>
    <w:rsid w:val="009F2B81"/>
    <w:rsid w:val="009F4F90"/>
    <w:rsid w:val="009F5C94"/>
    <w:rsid w:val="009F60EC"/>
    <w:rsid w:val="00A01FFE"/>
    <w:rsid w:val="00A04D03"/>
    <w:rsid w:val="00A0730C"/>
    <w:rsid w:val="00A1002C"/>
    <w:rsid w:val="00A1179B"/>
    <w:rsid w:val="00A13C16"/>
    <w:rsid w:val="00A1550D"/>
    <w:rsid w:val="00A1674E"/>
    <w:rsid w:val="00A16D8E"/>
    <w:rsid w:val="00A22B8D"/>
    <w:rsid w:val="00A22FFD"/>
    <w:rsid w:val="00A230A7"/>
    <w:rsid w:val="00A2341D"/>
    <w:rsid w:val="00A26D26"/>
    <w:rsid w:val="00A27752"/>
    <w:rsid w:val="00A32956"/>
    <w:rsid w:val="00A34529"/>
    <w:rsid w:val="00A375EF"/>
    <w:rsid w:val="00A37D93"/>
    <w:rsid w:val="00A402C2"/>
    <w:rsid w:val="00A406D0"/>
    <w:rsid w:val="00A40F49"/>
    <w:rsid w:val="00A413CE"/>
    <w:rsid w:val="00A462B4"/>
    <w:rsid w:val="00A47B16"/>
    <w:rsid w:val="00A47BF5"/>
    <w:rsid w:val="00A506C3"/>
    <w:rsid w:val="00A509AE"/>
    <w:rsid w:val="00A52BB9"/>
    <w:rsid w:val="00A54135"/>
    <w:rsid w:val="00A554FB"/>
    <w:rsid w:val="00A56548"/>
    <w:rsid w:val="00A60F42"/>
    <w:rsid w:val="00A63E95"/>
    <w:rsid w:val="00A665E3"/>
    <w:rsid w:val="00A71BC9"/>
    <w:rsid w:val="00A71C1F"/>
    <w:rsid w:val="00A81728"/>
    <w:rsid w:val="00A81D8E"/>
    <w:rsid w:val="00A87469"/>
    <w:rsid w:val="00A9135E"/>
    <w:rsid w:val="00A9160A"/>
    <w:rsid w:val="00A9174F"/>
    <w:rsid w:val="00A92843"/>
    <w:rsid w:val="00A93FFA"/>
    <w:rsid w:val="00AA0A72"/>
    <w:rsid w:val="00AA15D2"/>
    <w:rsid w:val="00AA2952"/>
    <w:rsid w:val="00AA41F8"/>
    <w:rsid w:val="00AA45FD"/>
    <w:rsid w:val="00AA4E70"/>
    <w:rsid w:val="00AA7193"/>
    <w:rsid w:val="00AA7561"/>
    <w:rsid w:val="00AA776B"/>
    <w:rsid w:val="00AA7E18"/>
    <w:rsid w:val="00AB10F8"/>
    <w:rsid w:val="00AB481D"/>
    <w:rsid w:val="00AB4D0C"/>
    <w:rsid w:val="00AC0126"/>
    <w:rsid w:val="00AC1136"/>
    <w:rsid w:val="00AC17F8"/>
    <w:rsid w:val="00AC29AC"/>
    <w:rsid w:val="00AD01DD"/>
    <w:rsid w:val="00AD51DE"/>
    <w:rsid w:val="00AD5C98"/>
    <w:rsid w:val="00AD6907"/>
    <w:rsid w:val="00AD6923"/>
    <w:rsid w:val="00AD75BF"/>
    <w:rsid w:val="00AD7791"/>
    <w:rsid w:val="00AD7AE5"/>
    <w:rsid w:val="00AE0421"/>
    <w:rsid w:val="00AE1E63"/>
    <w:rsid w:val="00AE2950"/>
    <w:rsid w:val="00AE2EDD"/>
    <w:rsid w:val="00AE3F05"/>
    <w:rsid w:val="00AE4274"/>
    <w:rsid w:val="00AE6013"/>
    <w:rsid w:val="00AE6EE9"/>
    <w:rsid w:val="00AE6FDD"/>
    <w:rsid w:val="00AE74A3"/>
    <w:rsid w:val="00AF0839"/>
    <w:rsid w:val="00AF1642"/>
    <w:rsid w:val="00AF24D3"/>
    <w:rsid w:val="00AF2B52"/>
    <w:rsid w:val="00B01C8F"/>
    <w:rsid w:val="00B07EC1"/>
    <w:rsid w:val="00B10A0F"/>
    <w:rsid w:val="00B11115"/>
    <w:rsid w:val="00B1362E"/>
    <w:rsid w:val="00B136A5"/>
    <w:rsid w:val="00B15CA1"/>
    <w:rsid w:val="00B173F8"/>
    <w:rsid w:val="00B175C4"/>
    <w:rsid w:val="00B2041F"/>
    <w:rsid w:val="00B20EDF"/>
    <w:rsid w:val="00B249BE"/>
    <w:rsid w:val="00B25448"/>
    <w:rsid w:val="00B25EF7"/>
    <w:rsid w:val="00B31476"/>
    <w:rsid w:val="00B316F1"/>
    <w:rsid w:val="00B32985"/>
    <w:rsid w:val="00B32F58"/>
    <w:rsid w:val="00B3588D"/>
    <w:rsid w:val="00B40B3A"/>
    <w:rsid w:val="00B419B3"/>
    <w:rsid w:val="00B439EB"/>
    <w:rsid w:val="00B443B3"/>
    <w:rsid w:val="00B4700D"/>
    <w:rsid w:val="00B47726"/>
    <w:rsid w:val="00B5239E"/>
    <w:rsid w:val="00B53A5A"/>
    <w:rsid w:val="00B60ADC"/>
    <w:rsid w:val="00B612AD"/>
    <w:rsid w:val="00B61598"/>
    <w:rsid w:val="00B6512D"/>
    <w:rsid w:val="00B675FF"/>
    <w:rsid w:val="00B70A05"/>
    <w:rsid w:val="00B70CCA"/>
    <w:rsid w:val="00B71AA6"/>
    <w:rsid w:val="00B726B4"/>
    <w:rsid w:val="00B75293"/>
    <w:rsid w:val="00B75533"/>
    <w:rsid w:val="00B75E3B"/>
    <w:rsid w:val="00B775F3"/>
    <w:rsid w:val="00B77C6F"/>
    <w:rsid w:val="00B802D5"/>
    <w:rsid w:val="00B8572E"/>
    <w:rsid w:val="00B85CA8"/>
    <w:rsid w:val="00B86171"/>
    <w:rsid w:val="00B86821"/>
    <w:rsid w:val="00B87088"/>
    <w:rsid w:val="00B90022"/>
    <w:rsid w:val="00B90F18"/>
    <w:rsid w:val="00B939B5"/>
    <w:rsid w:val="00B969D7"/>
    <w:rsid w:val="00B97583"/>
    <w:rsid w:val="00BA2AFC"/>
    <w:rsid w:val="00BA3232"/>
    <w:rsid w:val="00BA3310"/>
    <w:rsid w:val="00BA74F5"/>
    <w:rsid w:val="00BA7EEE"/>
    <w:rsid w:val="00BA7F35"/>
    <w:rsid w:val="00BB2AF5"/>
    <w:rsid w:val="00BB383A"/>
    <w:rsid w:val="00BB46E0"/>
    <w:rsid w:val="00BB69B0"/>
    <w:rsid w:val="00BB7E30"/>
    <w:rsid w:val="00BB7EF9"/>
    <w:rsid w:val="00BC462B"/>
    <w:rsid w:val="00BC52C9"/>
    <w:rsid w:val="00BC71D7"/>
    <w:rsid w:val="00BD0BA1"/>
    <w:rsid w:val="00BD1658"/>
    <w:rsid w:val="00BD4D3C"/>
    <w:rsid w:val="00BD63F5"/>
    <w:rsid w:val="00BE0EBB"/>
    <w:rsid w:val="00BE25E8"/>
    <w:rsid w:val="00BE41EA"/>
    <w:rsid w:val="00BE46FC"/>
    <w:rsid w:val="00BE4E5F"/>
    <w:rsid w:val="00BE59FA"/>
    <w:rsid w:val="00BE6373"/>
    <w:rsid w:val="00BF0087"/>
    <w:rsid w:val="00BF103F"/>
    <w:rsid w:val="00BF4122"/>
    <w:rsid w:val="00BF4B44"/>
    <w:rsid w:val="00BF51EF"/>
    <w:rsid w:val="00BF60B3"/>
    <w:rsid w:val="00C00042"/>
    <w:rsid w:val="00C02721"/>
    <w:rsid w:val="00C06010"/>
    <w:rsid w:val="00C0760A"/>
    <w:rsid w:val="00C115D6"/>
    <w:rsid w:val="00C11A2C"/>
    <w:rsid w:val="00C11D49"/>
    <w:rsid w:val="00C140F3"/>
    <w:rsid w:val="00C14B01"/>
    <w:rsid w:val="00C164C7"/>
    <w:rsid w:val="00C212E1"/>
    <w:rsid w:val="00C23FB9"/>
    <w:rsid w:val="00C25790"/>
    <w:rsid w:val="00C2734A"/>
    <w:rsid w:val="00C27C2E"/>
    <w:rsid w:val="00C337EA"/>
    <w:rsid w:val="00C341D2"/>
    <w:rsid w:val="00C366BF"/>
    <w:rsid w:val="00C36AF3"/>
    <w:rsid w:val="00C37F5F"/>
    <w:rsid w:val="00C43939"/>
    <w:rsid w:val="00C47F82"/>
    <w:rsid w:val="00C52E69"/>
    <w:rsid w:val="00C54D19"/>
    <w:rsid w:val="00C557DA"/>
    <w:rsid w:val="00C563D8"/>
    <w:rsid w:val="00C56F08"/>
    <w:rsid w:val="00C60684"/>
    <w:rsid w:val="00C611BF"/>
    <w:rsid w:val="00C62744"/>
    <w:rsid w:val="00C65F6E"/>
    <w:rsid w:val="00C66B36"/>
    <w:rsid w:val="00C72032"/>
    <w:rsid w:val="00C722D3"/>
    <w:rsid w:val="00C72386"/>
    <w:rsid w:val="00C74A82"/>
    <w:rsid w:val="00C771E2"/>
    <w:rsid w:val="00C7796F"/>
    <w:rsid w:val="00C80662"/>
    <w:rsid w:val="00C80A8A"/>
    <w:rsid w:val="00C82AED"/>
    <w:rsid w:val="00C82B61"/>
    <w:rsid w:val="00C8518D"/>
    <w:rsid w:val="00C85471"/>
    <w:rsid w:val="00C86437"/>
    <w:rsid w:val="00C866E6"/>
    <w:rsid w:val="00C87E16"/>
    <w:rsid w:val="00C92B8F"/>
    <w:rsid w:val="00C92F04"/>
    <w:rsid w:val="00C9429F"/>
    <w:rsid w:val="00C94346"/>
    <w:rsid w:val="00C94FA9"/>
    <w:rsid w:val="00C95DB6"/>
    <w:rsid w:val="00CA0D14"/>
    <w:rsid w:val="00CA2F82"/>
    <w:rsid w:val="00CA5CA2"/>
    <w:rsid w:val="00CA7DCB"/>
    <w:rsid w:val="00CB24D7"/>
    <w:rsid w:val="00CB2BE6"/>
    <w:rsid w:val="00CB316A"/>
    <w:rsid w:val="00CB6DD1"/>
    <w:rsid w:val="00CC2F86"/>
    <w:rsid w:val="00CC37D6"/>
    <w:rsid w:val="00CC6442"/>
    <w:rsid w:val="00CD1876"/>
    <w:rsid w:val="00CD1DC7"/>
    <w:rsid w:val="00CD1E0B"/>
    <w:rsid w:val="00CD2768"/>
    <w:rsid w:val="00CD3616"/>
    <w:rsid w:val="00CD47D6"/>
    <w:rsid w:val="00CD58A6"/>
    <w:rsid w:val="00CD58EF"/>
    <w:rsid w:val="00CD706D"/>
    <w:rsid w:val="00CE1301"/>
    <w:rsid w:val="00CE240F"/>
    <w:rsid w:val="00CE2859"/>
    <w:rsid w:val="00CE34BA"/>
    <w:rsid w:val="00CE4AED"/>
    <w:rsid w:val="00CF08ED"/>
    <w:rsid w:val="00CF0B53"/>
    <w:rsid w:val="00CF192B"/>
    <w:rsid w:val="00D01720"/>
    <w:rsid w:val="00D0225F"/>
    <w:rsid w:val="00D03F08"/>
    <w:rsid w:val="00D0484C"/>
    <w:rsid w:val="00D0597C"/>
    <w:rsid w:val="00D05D7B"/>
    <w:rsid w:val="00D0620F"/>
    <w:rsid w:val="00D074AE"/>
    <w:rsid w:val="00D10AB9"/>
    <w:rsid w:val="00D12B57"/>
    <w:rsid w:val="00D13C38"/>
    <w:rsid w:val="00D142B2"/>
    <w:rsid w:val="00D14D94"/>
    <w:rsid w:val="00D16683"/>
    <w:rsid w:val="00D2089A"/>
    <w:rsid w:val="00D208B5"/>
    <w:rsid w:val="00D239DD"/>
    <w:rsid w:val="00D242CD"/>
    <w:rsid w:val="00D256DD"/>
    <w:rsid w:val="00D25D5E"/>
    <w:rsid w:val="00D25FA1"/>
    <w:rsid w:val="00D26065"/>
    <w:rsid w:val="00D27E8C"/>
    <w:rsid w:val="00D31B1A"/>
    <w:rsid w:val="00D33D0C"/>
    <w:rsid w:val="00D36651"/>
    <w:rsid w:val="00D408E4"/>
    <w:rsid w:val="00D41281"/>
    <w:rsid w:val="00D46D16"/>
    <w:rsid w:val="00D4762C"/>
    <w:rsid w:val="00D54886"/>
    <w:rsid w:val="00D56DE7"/>
    <w:rsid w:val="00D6410C"/>
    <w:rsid w:val="00D64179"/>
    <w:rsid w:val="00D64320"/>
    <w:rsid w:val="00D65394"/>
    <w:rsid w:val="00D657A9"/>
    <w:rsid w:val="00D65D72"/>
    <w:rsid w:val="00D65EDA"/>
    <w:rsid w:val="00D6616E"/>
    <w:rsid w:val="00D669DD"/>
    <w:rsid w:val="00D719C4"/>
    <w:rsid w:val="00D72C3F"/>
    <w:rsid w:val="00D7566F"/>
    <w:rsid w:val="00D75CEB"/>
    <w:rsid w:val="00D7714C"/>
    <w:rsid w:val="00D775F7"/>
    <w:rsid w:val="00D77787"/>
    <w:rsid w:val="00D83D5D"/>
    <w:rsid w:val="00D84D2A"/>
    <w:rsid w:val="00D85266"/>
    <w:rsid w:val="00D8707E"/>
    <w:rsid w:val="00D879C5"/>
    <w:rsid w:val="00D87DA3"/>
    <w:rsid w:val="00D87F0B"/>
    <w:rsid w:val="00D90576"/>
    <w:rsid w:val="00D91B5A"/>
    <w:rsid w:val="00D958A6"/>
    <w:rsid w:val="00DA3912"/>
    <w:rsid w:val="00DA5A69"/>
    <w:rsid w:val="00DA7057"/>
    <w:rsid w:val="00DA7128"/>
    <w:rsid w:val="00DA7700"/>
    <w:rsid w:val="00DB04B8"/>
    <w:rsid w:val="00DB0E15"/>
    <w:rsid w:val="00DB6771"/>
    <w:rsid w:val="00DB6C05"/>
    <w:rsid w:val="00DC12C8"/>
    <w:rsid w:val="00DC1692"/>
    <w:rsid w:val="00DC17AD"/>
    <w:rsid w:val="00DC2B97"/>
    <w:rsid w:val="00DC3038"/>
    <w:rsid w:val="00DC3C84"/>
    <w:rsid w:val="00DC500E"/>
    <w:rsid w:val="00DC54AD"/>
    <w:rsid w:val="00DD0F7A"/>
    <w:rsid w:val="00DD4A7C"/>
    <w:rsid w:val="00DD500B"/>
    <w:rsid w:val="00DE2A18"/>
    <w:rsid w:val="00DE2A5E"/>
    <w:rsid w:val="00DE3B8A"/>
    <w:rsid w:val="00DF0BD4"/>
    <w:rsid w:val="00DF3451"/>
    <w:rsid w:val="00DF36DD"/>
    <w:rsid w:val="00DF3B52"/>
    <w:rsid w:val="00DF3B84"/>
    <w:rsid w:val="00DF5937"/>
    <w:rsid w:val="00DF6AA2"/>
    <w:rsid w:val="00DF7826"/>
    <w:rsid w:val="00E00DA6"/>
    <w:rsid w:val="00E010BF"/>
    <w:rsid w:val="00E04B9B"/>
    <w:rsid w:val="00E04D86"/>
    <w:rsid w:val="00E0713B"/>
    <w:rsid w:val="00E071A9"/>
    <w:rsid w:val="00E07461"/>
    <w:rsid w:val="00E112A2"/>
    <w:rsid w:val="00E11FF6"/>
    <w:rsid w:val="00E1354E"/>
    <w:rsid w:val="00E15689"/>
    <w:rsid w:val="00E165C8"/>
    <w:rsid w:val="00E16E74"/>
    <w:rsid w:val="00E215B4"/>
    <w:rsid w:val="00E26ED3"/>
    <w:rsid w:val="00E27970"/>
    <w:rsid w:val="00E3560F"/>
    <w:rsid w:val="00E358FF"/>
    <w:rsid w:val="00E35E44"/>
    <w:rsid w:val="00E36A4B"/>
    <w:rsid w:val="00E420D3"/>
    <w:rsid w:val="00E44902"/>
    <w:rsid w:val="00E46325"/>
    <w:rsid w:val="00E47488"/>
    <w:rsid w:val="00E47A3D"/>
    <w:rsid w:val="00E47A72"/>
    <w:rsid w:val="00E47FAE"/>
    <w:rsid w:val="00E50811"/>
    <w:rsid w:val="00E52079"/>
    <w:rsid w:val="00E5232B"/>
    <w:rsid w:val="00E531EE"/>
    <w:rsid w:val="00E55515"/>
    <w:rsid w:val="00E558A4"/>
    <w:rsid w:val="00E5735E"/>
    <w:rsid w:val="00E61540"/>
    <w:rsid w:val="00E615B6"/>
    <w:rsid w:val="00E61D92"/>
    <w:rsid w:val="00E62401"/>
    <w:rsid w:val="00E644AF"/>
    <w:rsid w:val="00E67863"/>
    <w:rsid w:val="00E67E60"/>
    <w:rsid w:val="00E71BE7"/>
    <w:rsid w:val="00E74F0C"/>
    <w:rsid w:val="00E75DA1"/>
    <w:rsid w:val="00E76678"/>
    <w:rsid w:val="00E829B9"/>
    <w:rsid w:val="00E833FD"/>
    <w:rsid w:val="00E84C7B"/>
    <w:rsid w:val="00E85BE5"/>
    <w:rsid w:val="00E85FDE"/>
    <w:rsid w:val="00E8668B"/>
    <w:rsid w:val="00E8731F"/>
    <w:rsid w:val="00E9003D"/>
    <w:rsid w:val="00E90199"/>
    <w:rsid w:val="00E910BC"/>
    <w:rsid w:val="00E95106"/>
    <w:rsid w:val="00E95143"/>
    <w:rsid w:val="00E9604E"/>
    <w:rsid w:val="00EA6EBC"/>
    <w:rsid w:val="00EB1812"/>
    <w:rsid w:val="00EB2415"/>
    <w:rsid w:val="00EB3D01"/>
    <w:rsid w:val="00EB5679"/>
    <w:rsid w:val="00EB6D67"/>
    <w:rsid w:val="00EB7262"/>
    <w:rsid w:val="00EB74F2"/>
    <w:rsid w:val="00EC4B2C"/>
    <w:rsid w:val="00ED1E59"/>
    <w:rsid w:val="00ED43B8"/>
    <w:rsid w:val="00ED44E3"/>
    <w:rsid w:val="00ED5063"/>
    <w:rsid w:val="00ED570B"/>
    <w:rsid w:val="00EE1045"/>
    <w:rsid w:val="00EE210C"/>
    <w:rsid w:val="00EF1A54"/>
    <w:rsid w:val="00EF42A5"/>
    <w:rsid w:val="00EF65E9"/>
    <w:rsid w:val="00EF7C4F"/>
    <w:rsid w:val="00EF7CB7"/>
    <w:rsid w:val="00F01F3B"/>
    <w:rsid w:val="00F047A6"/>
    <w:rsid w:val="00F076B0"/>
    <w:rsid w:val="00F10E69"/>
    <w:rsid w:val="00F131AE"/>
    <w:rsid w:val="00F14B73"/>
    <w:rsid w:val="00F21286"/>
    <w:rsid w:val="00F21778"/>
    <w:rsid w:val="00F3072D"/>
    <w:rsid w:val="00F30FCE"/>
    <w:rsid w:val="00F31487"/>
    <w:rsid w:val="00F363E3"/>
    <w:rsid w:val="00F407C9"/>
    <w:rsid w:val="00F419E6"/>
    <w:rsid w:val="00F4399C"/>
    <w:rsid w:val="00F43A18"/>
    <w:rsid w:val="00F45E16"/>
    <w:rsid w:val="00F462B1"/>
    <w:rsid w:val="00F46839"/>
    <w:rsid w:val="00F4735C"/>
    <w:rsid w:val="00F47481"/>
    <w:rsid w:val="00F56A86"/>
    <w:rsid w:val="00F60CD9"/>
    <w:rsid w:val="00F648BE"/>
    <w:rsid w:val="00F65B4E"/>
    <w:rsid w:val="00F671E9"/>
    <w:rsid w:val="00F67C8D"/>
    <w:rsid w:val="00F717A7"/>
    <w:rsid w:val="00F73143"/>
    <w:rsid w:val="00F73777"/>
    <w:rsid w:val="00F7434B"/>
    <w:rsid w:val="00F757F6"/>
    <w:rsid w:val="00F77550"/>
    <w:rsid w:val="00F77A87"/>
    <w:rsid w:val="00F84B81"/>
    <w:rsid w:val="00F8701D"/>
    <w:rsid w:val="00F87785"/>
    <w:rsid w:val="00F95949"/>
    <w:rsid w:val="00F964DE"/>
    <w:rsid w:val="00FA040F"/>
    <w:rsid w:val="00FA29F1"/>
    <w:rsid w:val="00FA34F6"/>
    <w:rsid w:val="00FA376B"/>
    <w:rsid w:val="00FA3C62"/>
    <w:rsid w:val="00FA485A"/>
    <w:rsid w:val="00FA6049"/>
    <w:rsid w:val="00FA60F5"/>
    <w:rsid w:val="00FA664D"/>
    <w:rsid w:val="00FB1B7F"/>
    <w:rsid w:val="00FB1ED1"/>
    <w:rsid w:val="00FB2632"/>
    <w:rsid w:val="00FB47DE"/>
    <w:rsid w:val="00FB4C74"/>
    <w:rsid w:val="00FC0413"/>
    <w:rsid w:val="00FC2D09"/>
    <w:rsid w:val="00FC3F91"/>
    <w:rsid w:val="00FC6B8C"/>
    <w:rsid w:val="00FD23F4"/>
    <w:rsid w:val="00FD28FD"/>
    <w:rsid w:val="00FD5897"/>
    <w:rsid w:val="00FE08DA"/>
    <w:rsid w:val="00FE0EB4"/>
    <w:rsid w:val="00FE386B"/>
    <w:rsid w:val="00FE491D"/>
    <w:rsid w:val="00FE4ED3"/>
    <w:rsid w:val="00FE6132"/>
    <w:rsid w:val="00FF02D8"/>
    <w:rsid w:val="00FF1B03"/>
    <w:rsid w:val="00FF276B"/>
    <w:rsid w:val="00FF7736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439DAE4E"/>
  <w15:docId w15:val="{FA5E1B1B-F2F6-4673-9F86-6B3A5E83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C69"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20D26"/>
    <w:rPr>
      <w:rFonts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303269"/>
    <w:pPr>
      <w:spacing w:before="120"/>
      <w:ind w:left="200"/>
    </w:pPr>
    <w:rPr>
      <w:rFonts w:cs="Times New Roman"/>
      <w:b/>
      <w:iCs/>
      <w:sz w:val="20"/>
      <w:szCs w:val="20"/>
      <w:lang w:eastAsia="en-US"/>
    </w:rPr>
  </w:style>
  <w:style w:type="paragraph" w:styleId="Header">
    <w:name w:val="header"/>
    <w:basedOn w:val="Normal"/>
    <w:rsid w:val="00A117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7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33F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vrequests@bu-uk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6B8765E7E854296C238F2F23434EA" ma:contentTypeVersion="11" ma:contentTypeDescription="Create a new document." ma:contentTypeScope="" ma:versionID="bf2dcd73b3a3bd57f2fc501696aa507c">
  <xsd:schema xmlns:xsd="http://www.w3.org/2001/XMLSchema" xmlns:xs="http://www.w3.org/2001/XMLSchema" xmlns:p="http://schemas.microsoft.com/office/2006/metadata/properties" xmlns:ns2="4892b71d-4609-42d8-b125-580ea578e965" xmlns:ns3="f0e8d011-2c4f-4c60-85ab-dc36d81ef021" targetNamespace="http://schemas.microsoft.com/office/2006/metadata/properties" ma:root="true" ma:fieldsID="cc0fc06d55b7692d8a3692dd156777f9" ns2:_="" ns3:_="">
    <xsd:import namespace="4892b71d-4609-42d8-b125-580ea578e965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ocument_x0020_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b71d-4609-42d8-b125-580ea578e965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892b71d-4609-42d8-b125-580ea578e965">2111-12-01T00:00:00+00:00</Review_x0020_Date>
    <Document_x0020_Owner xmlns="4892b71d-4609-42d8-b125-580ea578e965">
      <UserInfo>
        <DisplayName>Matthew Willerton</DisplayName>
        <AccountId>173</AccountId>
        <AccountType/>
      </UserInfo>
    </Document_x0020_Owner>
  </documentManagement>
</p:properties>
</file>

<file path=customXml/itemProps1.xml><?xml version="1.0" encoding="utf-8"?>
<ds:datastoreItem xmlns:ds="http://schemas.openxmlformats.org/officeDocument/2006/customXml" ds:itemID="{E06CAE3A-54FE-47E9-8D56-8ED2FFCDE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FC23-506C-4F52-BC4D-106D00A51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AF72C-FF75-439F-B65A-3C7C1038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b71d-4609-42d8-b125-580ea578e965"/>
    <ds:schemaRef ds:uri="f0e8d011-2c4f-4c60-85ab-dc36d81e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079F9-9EF4-4924-859B-269131D7EB8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c800422-b343-4b70-b855-b0b2688613a8"/>
    <ds:schemaRef ds:uri="http://purl.org/dc/elements/1.1/"/>
    <ds:schemaRef ds:uri="http://schemas.microsoft.com/office/2006/metadata/properties"/>
    <ds:schemaRef ds:uri="http://www.w3.org/XML/1998/namespace"/>
    <ds:schemaRef ds:uri="4892b71d-4609-42d8-b125-580ea578e9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Value Request Form GU-ASA-FM-0151</vt:lpstr>
    </vt:vector>
  </TitlesOfParts>
  <Company>GTC,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and Electric Asset Value Request Form BK-ASA-FM-0151</dc:title>
  <dc:creator>Keith Johnston,</dc:creator>
  <cp:keywords>GU-ASA-FM-0151, QF0460, Asset Value Request, Asset Value, AV Request, AV,</cp:keywords>
  <cp:lastModifiedBy>Louise Jones</cp:lastModifiedBy>
  <cp:revision>2</cp:revision>
  <cp:lastPrinted>2010-10-14T15:27:00Z</cp:lastPrinted>
  <dcterms:created xsi:type="dcterms:W3CDTF">2020-06-19T06:43:00Z</dcterms:created>
  <dcterms:modified xsi:type="dcterms:W3CDTF">2020-06-19T06:43:00Z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0x0101007306B8765E7E854296C238F2F23434EA</vt:lpwstr>
  </property>
  <property fmtid="{D5CDD505-2E9C-101B-9397-08002B2CF9AE}" pid="3" name="_dlc_DocIdItemGuid">
    <vt:lpwstr>c038d28b-79e9-4799-8594-56e998c62284</vt:lpwstr>
  </property>
</Properties>
</file>